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CA5E" w14:textId="71231D9D" w:rsidR="003D1061" w:rsidRDefault="003D1061" w:rsidP="003D1061">
      <w:pPr>
        <w:spacing w:line="360" w:lineRule="auto"/>
        <w:rPr>
          <w:bCs/>
          <w:i/>
        </w:rPr>
      </w:pPr>
      <w:r>
        <w:rPr>
          <w:bCs/>
        </w:rPr>
        <w:t xml:space="preserve">Numele Ofertantului/Numele legal al Partenerilor în Asociere: </w:t>
      </w:r>
      <w:r>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72820B9F" w14:textId="77777777" w:rsidR="00CD2574" w:rsidRPr="00CD2574" w:rsidRDefault="00CD2574" w:rsidP="00CD2574">
      <w:pPr>
        <w:jc w:val="center"/>
        <w:rPr>
          <w:b/>
          <w:sz w:val="24"/>
          <w:szCs w:val="24"/>
          <w:lang w:val="en-US"/>
        </w:rPr>
      </w:pPr>
    </w:p>
    <w:p w14:paraId="0204D06C" w14:textId="77777777" w:rsidR="00CD2574" w:rsidRPr="00CD2574" w:rsidRDefault="00CD2574" w:rsidP="00CD2574">
      <w:pPr>
        <w:jc w:val="center"/>
        <w:rPr>
          <w:b/>
          <w:sz w:val="24"/>
          <w:szCs w:val="24"/>
          <w:lang w:val="it-IT"/>
        </w:rPr>
      </w:pPr>
      <w:r w:rsidRPr="00CD2574">
        <w:rPr>
          <w:b/>
          <w:sz w:val="24"/>
          <w:szCs w:val="24"/>
          <w:lang w:val="it-IT"/>
        </w:rPr>
        <w:t>OFERTĂ</w:t>
      </w:r>
    </w:p>
    <w:p w14:paraId="0DBC63E1" w14:textId="77777777" w:rsidR="00CD2574" w:rsidRPr="00CD2574" w:rsidRDefault="00CD2574" w:rsidP="00CD2574">
      <w:pPr>
        <w:jc w:val="center"/>
        <w:rPr>
          <w:b/>
          <w:sz w:val="24"/>
          <w:szCs w:val="24"/>
          <w:lang w:val="it-IT"/>
        </w:rPr>
      </w:pPr>
    </w:p>
    <w:p w14:paraId="0F505B67" w14:textId="77777777" w:rsidR="00CD2574" w:rsidRPr="00CD2574" w:rsidRDefault="00CD2574" w:rsidP="00CD2574">
      <w:pPr>
        <w:ind w:left="720" w:firstLine="720"/>
        <w:rPr>
          <w:sz w:val="24"/>
          <w:szCs w:val="24"/>
          <w:lang w:val="it-IT"/>
        </w:rPr>
      </w:pPr>
      <w:r w:rsidRPr="00CD2574">
        <w:rPr>
          <w:sz w:val="24"/>
          <w:szCs w:val="24"/>
          <w:lang w:val="it-IT"/>
        </w:rPr>
        <w:t>Către , __________________________________________________</w:t>
      </w:r>
    </w:p>
    <w:p w14:paraId="18CF2C6D" w14:textId="77777777" w:rsidR="00CD2574" w:rsidRPr="00CD2574" w:rsidRDefault="00CD2574" w:rsidP="00CD2574">
      <w:pPr>
        <w:ind w:left="1440" w:firstLine="720"/>
        <w:rPr>
          <w:i/>
          <w:sz w:val="24"/>
          <w:szCs w:val="24"/>
          <w:lang w:val="it-IT"/>
        </w:rPr>
      </w:pPr>
      <w:r w:rsidRPr="00CD2574">
        <w:rPr>
          <w:i/>
          <w:sz w:val="24"/>
          <w:szCs w:val="24"/>
          <w:lang w:val="it-IT"/>
        </w:rPr>
        <w:t xml:space="preserve">  (denumirea autorităţii contractante şi adresa completă)</w:t>
      </w:r>
    </w:p>
    <w:p w14:paraId="5EE8194D" w14:textId="77777777" w:rsidR="00CD2574" w:rsidRPr="00CD2574" w:rsidRDefault="00CD2574" w:rsidP="00CD2574">
      <w:pPr>
        <w:ind w:left="1440" w:firstLine="720"/>
        <w:rPr>
          <w:i/>
          <w:sz w:val="24"/>
          <w:szCs w:val="24"/>
          <w:lang w:val="it-IT"/>
        </w:rPr>
      </w:pPr>
    </w:p>
    <w:p w14:paraId="091F98A9" w14:textId="77777777" w:rsidR="00CD2574" w:rsidRPr="00CD2574" w:rsidRDefault="00CD2574" w:rsidP="00CD2574">
      <w:pPr>
        <w:jc w:val="both"/>
        <w:rPr>
          <w:sz w:val="10"/>
          <w:szCs w:val="10"/>
          <w:lang w:val="it-IT"/>
        </w:rPr>
      </w:pPr>
    </w:p>
    <w:p w14:paraId="1C303E46" w14:textId="328618D3" w:rsidR="00CD2574" w:rsidRPr="00CD2574" w:rsidRDefault="00CD2574" w:rsidP="00CD2574">
      <w:pPr>
        <w:jc w:val="both"/>
        <w:rPr>
          <w:iCs/>
          <w:sz w:val="24"/>
          <w:szCs w:val="24"/>
        </w:rPr>
      </w:pPr>
      <w:r w:rsidRPr="00CD2574">
        <w:rPr>
          <w:iCs/>
          <w:sz w:val="24"/>
          <w:szCs w:val="24"/>
          <w:lang w:val="it-IT"/>
        </w:rPr>
        <w:t xml:space="preserve">Examinând documentaţia de atribuire, subsemnaţii, reprezentanţi ai ofertantului ______________________________ (denumirea/numele ofertantului), ne oferim ca, în conformitate cu prevederile şi cerinţele cuprinse în documentaţia </w:t>
      </w:r>
      <w:r w:rsidRPr="00CD2574">
        <w:rPr>
          <w:iCs/>
          <w:sz w:val="24"/>
          <w:szCs w:val="24"/>
        </w:rPr>
        <w:t xml:space="preserve">de atribuire </w:t>
      </w:r>
      <w:r w:rsidRPr="00CD2574">
        <w:rPr>
          <w:iCs/>
          <w:sz w:val="24"/>
          <w:szCs w:val="24"/>
          <w:lang w:val="it-IT"/>
        </w:rPr>
        <w:t>mai sus menționată, să prest</w:t>
      </w:r>
      <w:r w:rsidRPr="00CD2574">
        <w:rPr>
          <w:iCs/>
          <w:sz w:val="24"/>
          <w:szCs w:val="24"/>
        </w:rPr>
        <w:t xml:space="preserve">ăm </w:t>
      </w:r>
      <w:r w:rsidRPr="00CD2574">
        <w:rPr>
          <w:b/>
          <w:bCs/>
          <w:i/>
          <w:sz w:val="24"/>
          <w:szCs w:val="24"/>
        </w:rPr>
        <w:t>„</w:t>
      </w:r>
      <w:r w:rsidRPr="00CD2574">
        <w:rPr>
          <w:rFonts w:eastAsia="Times New Roman"/>
          <w:i/>
          <w:iCs/>
          <w:sz w:val="24"/>
          <w:szCs w:val="24"/>
        </w:rPr>
        <w:t>S</w:t>
      </w:r>
      <w:r w:rsidRPr="00CD2574">
        <w:rPr>
          <w:i/>
          <w:iCs/>
          <w:sz w:val="24"/>
          <w:szCs w:val="24"/>
        </w:rPr>
        <w:t xml:space="preserve">ervicii aferente activităților soft de tip E2 (organizare de evenimente și campanie de promovare) pentru proiectul </w:t>
      </w:r>
      <w:r w:rsidRPr="00CD2574">
        <w:rPr>
          <w:b/>
          <w:bCs/>
          <w:i/>
          <w:iCs/>
          <w:sz w:val="24"/>
          <w:szCs w:val="24"/>
        </w:rPr>
        <w:t>“Amenajare Complex Sportiv Skateboard Park, Bmx Park, Roller Skate Park în Zona Pod Fartec, Brașov”, cod SMIS 355810,</w:t>
      </w:r>
      <w:r w:rsidRPr="00CD2574">
        <w:rPr>
          <w:i/>
          <w:iCs/>
          <w:sz w:val="24"/>
          <w:szCs w:val="24"/>
        </w:rPr>
        <w:t xml:space="preserve"> </w:t>
      </w:r>
      <w:proofErr w:type="spellStart"/>
      <w:r w:rsidRPr="00CD2574">
        <w:rPr>
          <w:i/>
          <w:iCs/>
          <w:sz w:val="24"/>
          <w:szCs w:val="24"/>
          <w:lang w:val="fr-FR"/>
        </w:rPr>
        <w:t>finanțat</w:t>
      </w:r>
      <w:proofErr w:type="spellEnd"/>
      <w:r w:rsidRPr="00CD2574">
        <w:rPr>
          <w:i/>
          <w:iCs/>
          <w:sz w:val="24"/>
          <w:szCs w:val="24"/>
          <w:lang w:val="fr-FR"/>
        </w:rPr>
        <w:t xml:space="preserve"> </w:t>
      </w:r>
      <w:proofErr w:type="spellStart"/>
      <w:r w:rsidRPr="00CD2574">
        <w:rPr>
          <w:i/>
          <w:iCs/>
          <w:sz w:val="24"/>
          <w:szCs w:val="24"/>
          <w:lang w:val="fr-FR"/>
        </w:rPr>
        <w:t>din</w:t>
      </w:r>
      <w:proofErr w:type="spellEnd"/>
      <w:r w:rsidRPr="00CD2574">
        <w:rPr>
          <w:i/>
          <w:iCs/>
          <w:sz w:val="24"/>
          <w:szCs w:val="24"/>
          <w:lang w:val="fr-FR"/>
        </w:rPr>
        <w:t xml:space="preserve"> </w:t>
      </w:r>
      <w:r w:rsidRPr="00CD2574">
        <w:rPr>
          <w:i/>
          <w:iCs/>
          <w:sz w:val="24"/>
          <w:szCs w:val="24"/>
        </w:rPr>
        <w:t>Programul "Regiunea Centru" 2021-2027</w:t>
      </w:r>
      <w:r w:rsidRPr="00CD2574">
        <w:rPr>
          <w:i/>
          <w:iCs/>
          <w:sz w:val="24"/>
          <w:szCs w:val="24"/>
          <w:lang w:val="fr-FR"/>
        </w:rPr>
        <w:t xml:space="preserve">, </w:t>
      </w:r>
      <w:r w:rsidRPr="00CD2574">
        <w:rPr>
          <w:i/>
          <w:iCs/>
          <w:color w:val="000000"/>
          <w:sz w:val="24"/>
          <w:szCs w:val="24"/>
        </w:rPr>
        <w:t>Acțiunea 8.1 Dezvoltare urbană integrată prin regenerarea spațiilor publice, punerea în valoare a patrimoniului, infrastructurii culturale și a potențialului turistic din municipiile Regiunii Centru - Apel 2</w:t>
      </w:r>
      <w:r w:rsidRPr="00CD2574">
        <w:rPr>
          <w:b/>
          <w:i/>
          <w:color w:val="000000"/>
          <w:sz w:val="24"/>
          <w:szCs w:val="24"/>
        </w:rPr>
        <w:t xml:space="preserve">” </w:t>
      </w:r>
      <w:r w:rsidRPr="00CD2574">
        <w:rPr>
          <w:bCs/>
          <w:i/>
          <w:color w:val="000000"/>
          <w:sz w:val="24"/>
          <w:szCs w:val="24"/>
        </w:rPr>
        <w:t>î</w:t>
      </w:r>
      <w:r w:rsidRPr="00CD2574">
        <w:rPr>
          <w:bCs/>
          <w:i/>
          <w:color w:val="000000"/>
          <w:sz w:val="24"/>
          <w:szCs w:val="24"/>
          <w:lang w:val="it-IT"/>
        </w:rPr>
        <w:t>n municipiul Brașov</w:t>
      </w:r>
      <w:r w:rsidRPr="00CD2574">
        <w:rPr>
          <w:b/>
          <w:i/>
          <w:color w:val="000000"/>
          <w:sz w:val="24"/>
          <w:szCs w:val="24"/>
        </w:rPr>
        <w:t xml:space="preserve">, </w:t>
      </w:r>
      <w:r w:rsidRPr="00CD2574">
        <w:rPr>
          <w:iCs/>
          <w:sz w:val="24"/>
          <w:szCs w:val="24"/>
          <w:lang w:val="it-IT"/>
        </w:rPr>
        <w:t xml:space="preserve">pentru valoare </w:t>
      </w:r>
      <w:r w:rsidRPr="00CD2574">
        <w:rPr>
          <w:iCs/>
          <w:sz w:val="24"/>
          <w:szCs w:val="24"/>
        </w:rPr>
        <w:t xml:space="preserve">totală </w:t>
      </w:r>
      <w:r w:rsidRPr="00CD2574">
        <w:rPr>
          <w:iCs/>
          <w:sz w:val="24"/>
          <w:szCs w:val="24"/>
          <w:lang w:val="it-IT"/>
        </w:rPr>
        <w:t>de ____</w:t>
      </w:r>
      <w:r w:rsidRPr="00CD2574">
        <w:rPr>
          <w:iCs/>
          <w:sz w:val="24"/>
          <w:szCs w:val="24"/>
        </w:rPr>
        <w:t>______</w:t>
      </w:r>
      <w:r w:rsidRPr="00CD2574">
        <w:rPr>
          <w:iCs/>
          <w:sz w:val="24"/>
          <w:szCs w:val="24"/>
          <w:lang w:val="it-IT"/>
        </w:rPr>
        <w:t xml:space="preserve">____ (suma în cifre şi în litere, precum şi moneda) </w:t>
      </w:r>
      <w:r w:rsidRPr="00CD2574">
        <w:rPr>
          <w:iCs/>
          <w:sz w:val="24"/>
          <w:szCs w:val="24"/>
        </w:rPr>
        <w:t xml:space="preserve">fără TVA, obținută prin însumarea valorilor pentru fiecare </w:t>
      </w:r>
      <w:r>
        <w:rPr>
          <w:iCs/>
          <w:sz w:val="24"/>
          <w:szCs w:val="24"/>
          <w:lang w:val="it-IT"/>
        </w:rPr>
        <w:t>activitate</w:t>
      </w:r>
      <w:r w:rsidRPr="00CD2574">
        <w:rPr>
          <w:iCs/>
          <w:sz w:val="24"/>
          <w:szCs w:val="24"/>
          <w:lang w:val="it-IT"/>
        </w:rPr>
        <w:t xml:space="preserve"> </w:t>
      </w:r>
      <w:r w:rsidRPr="00CD2574">
        <w:rPr>
          <w:iCs/>
          <w:sz w:val="24"/>
          <w:szCs w:val="24"/>
        </w:rPr>
        <w:t>î</w:t>
      </w:r>
      <w:r w:rsidRPr="00CD2574">
        <w:rPr>
          <w:iCs/>
          <w:sz w:val="24"/>
          <w:szCs w:val="24"/>
          <w:lang w:val="it-IT"/>
        </w:rPr>
        <w:t>n parte</w:t>
      </w:r>
      <w:r w:rsidRPr="00CD2574">
        <w:rPr>
          <w:iCs/>
          <w:sz w:val="24"/>
          <w:szCs w:val="24"/>
        </w:rPr>
        <w:t>, plătibilă după recepția serviciilor prestate</w:t>
      </w:r>
      <w:r w:rsidRPr="00CD2574">
        <w:rPr>
          <w:iCs/>
          <w:sz w:val="24"/>
          <w:szCs w:val="24"/>
          <w:lang w:val="it-IT"/>
        </w:rPr>
        <w:t>,</w:t>
      </w:r>
      <w:r w:rsidRPr="00CD2574">
        <w:rPr>
          <w:iCs/>
          <w:sz w:val="24"/>
          <w:szCs w:val="24"/>
        </w:rPr>
        <w:t xml:space="preserve"> </w:t>
      </w:r>
      <w:r w:rsidRPr="00CD2574">
        <w:rPr>
          <w:iCs/>
          <w:sz w:val="24"/>
          <w:szCs w:val="24"/>
          <w:lang w:val="it-IT"/>
        </w:rPr>
        <w:t>la care se adaugă taxa pe valoarea adaugată (TVA) în valoare de ________ (suma în litere şi în cifre, precum şi moneda</w:t>
      </w:r>
      <w:r w:rsidRPr="00CD2574">
        <w:rPr>
          <w:iCs/>
          <w:sz w:val="24"/>
          <w:szCs w:val="24"/>
        </w:rPr>
        <w:t xml:space="preserve">); </w:t>
      </w:r>
    </w:p>
    <w:p w14:paraId="01D1C3B9" w14:textId="77777777" w:rsidR="00CD2574" w:rsidRPr="00CD2574" w:rsidRDefault="00CD2574" w:rsidP="00CD2574">
      <w:pPr>
        <w:jc w:val="both"/>
        <w:rPr>
          <w:iCs/>
          <w:sz w:val="10"/>
          <w:szCs w:val="10"/>
          <w:lang w:eastAsia="ro-RO"/>
        </w:rPr>
      </w:pPr>
    </w:p>
    <w:p w14:paraId="674E3DD6" w14:textId="205EC517" w:rsidR="00CD2574" w:rsidRPr="00CD2574" w:rsidRDefault="00CD2574" w:rsidP="00CD2574">
      <w:pPr>
        <w:numPr>
          <w:ilvl w:val="0"/>
          <w:numId w:val="5"/>
        </w:numPr>
        <w:ind w:rightChars="100" w:right="200"/>
        <w:jc w:val="both"/>
        <w:rPr>
          <w:sz w:val="24"/>
          <w:szCs w:val="24"/>
          <w:lang w:eastAsia="ro-RO"/>
        </w:rPr>
      </w:pPr>
      <w:r w:rsidRPr="00CD2574">
        <w:rPr>
          <w:sz w:val="24"/>
          <w:szCs w:val="24"/>
        </w:rPr>
        <w:t xml:space="preserve">Ne angajăm ca, în cazul în care oferta noastră este stabilită câştigătoare, să prestam: </w:t>
      </w:r>
      <w:r w:rsidRPr="00CD2574">
        <w:rPr>
          <w:rFonts w:eastAsia="Times New Roman"/>
          <w:i/>
          <w:iCs/>
          <w:sz w:val="24"/>
          <w:szCs w:val="24"/>
        </w:rPr>
        <w:t>S</w:t>
      </w:r>
      <w:r w:rsidRPr="00CD2574">
        <w:rPr>
          <w:i/>
          <w:iCs/>
          <w:sz w:val="24"/>
          <w:szCs w:val="24"/>
        </w:rPr>
        <w:t xml:space="preserve">ervicii aferente activităților soft de tip E2 (organizare de evenimente și campanie de promovare) pentru proiectul </w:t>
      </w:r>
      <w:r w:rsidRPr="00CD2574">
        <w:rPr>
          <w:b/>
          <w:bCs/>
          <w:i/>
          <w:iCs/>
          <w:sz w:val="24"/>
          <w:szCs w:val="24"/>
        </w:rPr>
        <w:t>“Amenajare Complex Sportiv Skateboard Park, Bmx Park, Roller Skate Park în Zona Pod Fartec, Brașov”, cod SMIS 355810,</w:t>
      </w:r>
      <w:r w:rsidRPr="00CD2574">
        <w:rPr>
          <w:i/>
          <w:iCs/>
          <w:sz w:val="24"/>
          <w:szCs w:val="24"/>
        </w:rPr>
        <w:t xml:space="preserve"> </w:t>
      </w:r>
      <w:proofErr w:type="spellStart"/>
      <w:r w:rsidRPr="00CD2574">
        <w:rPr>
          <w:i/>
          <w:iCs/>
          <w:sz w:val="24"/>
          <w:szCs w:val="24"/>
          <w:lang w:val="fr-FR"/>
        </w:rPr>
        <w:t>finanțat</w:t>
      </w:r>
      <w:proofErr w:type="spellEnd"/>
      <w:r w:rsidRPr="00CD2574">
        <w:rPr>
          <w:i/>
          <w:iCs/>
          <w:sz w:val="24"/>
          <w:szCs w:val="24"/>
          <w:lang w:val="fr-FR"/>
        </w:rPr>
        <w:t xml:space="preserve"> </w:t>
      </w:r>
      <w:proofErr w:type="spellStart"/>
      <w:r w:rsidRPr="00CD2574">
        <w:rPr>
          <w:i/>
          <w:iCs/>
          <w:sz w:val="24"/>
          <w:szCs w:val="24"/>
          <w:lang w:val="fr-FR"/>
        </w:rPr>
        <w:t>din</w:t>
      </w:r>
      <w:proofErr w:type="spellEnd"/>
      <w:r w:rsidRPr="00CD2574">
        <w:rPr>
          <w:i/>
          <w:iCs/>
          <w:sz w:val="24"/>
          <w:szCs w:val="24"/>
          <w:lang w:val="fr-FR"/>
        </w:rPr>
        <w:t xml:space="preserve"> </w:t>
      </w:r>
      <w:r w:rsidRPr="00CD2574">
        <w:rPr>
          <w:i/>
          <w:iCs/>
          <w:sz w:val="24"/>
          <w:szCs w:val="24"/>
        </w:rPr>
        <w:t>Programul "Regiunea Centru" 2021-2027</w:t>
      </w:r>
      <w:r w:rsidRPr="00CD2574">
        <w:rPr>
          <w:i/>
          <w:iCs/>
          <w:sz w:val="24"/>
          <w:szCs w:val="24"/>
          <w:lang w:val="fr-FR"/>
        </w:rPr>
        <w:t xml:space="preserve">, </w:t>
      </w:r>
      <w:r w:rsidRPr="00CD2574">
        <w:rPr>
          <w:i/>
          <w:iCs/>
          <w:color w:val="000000"/>
          <w:sz w:val="24"/>
          <w:szCs w:val="24"/>
        </w:rPr>
        <w:t>Acțiunea 8.1 Dezvoltare urbană integrată prin regenerarea spațiilor publice, punerea în valoare a patrimoniului, infrastructurii culturale și a potențialului turistic din municipiile Regiunii Centru - Apel 2</w:t>
      </w:r>
      <w:r w:rsidRPr="00CD2574">
        <w:rPr>
          <w:b/>
          <w:bCs/>
          <w:i/>
          <w:iCs/>
          <w:sz w:val="24"/>
          <w:szCs w:val="24"/>
        </w:rPr>
        <w:t xml:space="preserve">” </w:t>
      </w:r>
      <w:r w:rsidRPr="00CD2574">
        <w:rPr>
          <w:i/>
          <w:iCs/>
          <w:sz w:val="24"/>
          <w:szCs w:val="24"/>
        </w:rPr>
        <w:t>în municipiul Brașov</w:t>
      </w:r>
      <w:r w:rsidRPr="00CD2574">
        <w:rPr>
          <w:sz w:val="24"/>
          <w:szCs w:val="24"/>
        </w:rPr>
        <w:t>, în perioada  ____________________________ (perioada în litere şi în cifre).</w:t>
      </w:r>
    </w:p>
    <w:p w14:paraId="3FA72C56" w14:textId="77777777" w:rsidR="00CD2574" w:rsidRPr="00CD2574" w:rsidRDefault="00CD2574" w:rsidP="00CD2574">
      <w:pPr>
        <w:ind w:firstLine="720"/>
        <w:jc w:val="both"/>
        <w:rPr>
          <w:iCs/>
          <w:sz w:val="10"/>
          <w:szCs w:val="10"/>
        </w:rPr>
      </w:pPr>
    </w:p>
    <w:p w14:paraId="0B5CB7D0" w14:textId="77777777" w:rsidR="00CD2574" w:rsidRPr="00CD2574" w:rsidRDefault="00CD2574" w:rsidP="00CD2574">
      <w:pPr>
        <w:ind w:rightChars="100" w:right="200"/>
        <w:jc w:val="both"/>
        <w:rPr>
          <w:iCs/>
          <w:sz w:val="24"/>
          <w:szCs w:val="24"/>
        </w:rPr>
      </w:pPr>
      <w:r w:rsidRPr="00CD2574">
        <w:rPr>
          <w:b/>
          <w:iCs/>
          <w:sz w:val="24"/>
          <w:szCs w:val="24"/>
        </w:rPr>
        <w:t>3.</w:t>
      </w:r>
      <w:r w:rsidRPr="00CD2574">
        <w:rPr>
          <w:iCs/>
          <w:sz w:val="24"/>
          <w:szCs w:val="24"/>
        </w:rPr>
        <w:t xml:space="preserve"> Ne angajăm să menţinem această ofertă valabilă pentru o durată de _____ zile, (durata în litere şi cifre) respectiv până la data de _____________ (ziua/luna/anul) şi ea va rămâne obligatorie pentru noi şi poate fi acceptată oricând înainte de expirarea perioadei de valabilitate.</w:t>
      </w:r>
    </w:p>
    <w:p w14:paraId="7F044E7F" w14:textId="77777777" w:rsidR="00CD2574" w:rsidRPr="00CD2574" w:rsidRDefault="00CD2574" w:rsidP="00CD2574">
      <w:pPr>
        <w:ind w:firstLine="720"/>
        <w:jc w:val="both"/>
        <w:rPr>
          <w:iCs/>
          <w:sz w:val="10"/>
          <w:szCs w:val="10"/>
        </w:rPr>
      </w:pPr>
    </w:p>
    <w:p w14:paraId="63445738" w14:textId="080691EB" w:rsidR="00CD2574" w:rsidRPr="00CD2574" w:rsidRDefault="00CD2574" w:rsidP="00CD2574">
      <w:pPr>
        <w:ind w:rightChars="100" w:right="200"/>
        <w:jc w:val="both"/>
        <w:rPr>
          <w:iCs/>
          <w:sz w:val="24"/>
          <w:szCs w:val="24"/>
          <w:lang w:val="it-IT"/>
        </w:rPr>
      </w:pPr>
      <w:r w:rsidRPr="00CD2574">
        <w:rPr>
          <w:b/>
          <w:iCs/>
          <w:sz w:val="24"/>
          <w:szCs w:val="24"/>
        </w:rPr>
        <w:t xml:space="preserve">4. </w:t>
      </w:r>
      <w:r w:rsidRPr="00CD2574">
        <w:rPr>
          <w:iCs/>
          <w:sz w:val="24"/>
          <w:szCs w:val="24"/>
        </w:rPr>
        <w:t>Am înţeles şi consimţim că, în cazul în care oferta noastră este stabilită ca fiind câştigătoare, să încheiem contractul de prestări servicii și</w:t>
      </w:r>
      <w:r>
        <w:rPr>
          <w:iCs/>
          <w:sz w:val="24"/>
          <w:szCs w:val="24"/>
        </w:rPr>
        <w:t xml:space="preserve"> </w:t>
      </w:r>
      <w:r w:rsidRPr="00CD2574">
        <w:rPr>
          <w:iCs/>
          <w:sz w:val="24"/>
          <w:szCs w:val="24"/>
        </w:rPr>
        <w:t xml:space="preserve">să constituim garanţia de bună execuţie în termen de 5 zile lucrătoare de la data semnării contractului, în conformitate cu prevederile art. 39 alin. (3)  din HG 395/2016 și ale </w:t>
      </w:r>
      <w:r w:rsidRPr="00CD2574">
        <w:rPr>
          <w:iCs/>
          <w:sz w:val="24"/>
          <w:szCs w:val="24"/>
          <w:lang w:val="it-IT"/>
        </w:rPr>
        <w:t>documentaţi</w:t>
      </w:r>
      <w:r w:rsidRPr="00CD2574">
        <w:rPr>
          <w:iCs/>
          <w:sz w:val="24"/>
          <w:szCs w:val="24"/>
        </w:rPr>
        <w:t>ei</w:t>
      </w:r>
      <w:r w:rsidRPr="00CD2574">
        <w:rPr>
          <w:iCs/>
          <w:sz w:val="24"/>
          <w:szCs w:val="24"/>
          <w:lang w:val="it-IT"/>
        </w:rPr>
        <w:t xml:space="preserve"> de atribuire.</w:t>
      </w:r>
    </w:p>
    <w:p w14:paraId="4FD2ED90" w14:textId="77777777" w:rsidR="00CD2574" w:rsidRPr="00CD2574" w:rsidRDefault="00CD2574" w:rsidP="00CD2574">
      <w:pPr>
        <w:ind w:firstLine="720"/>
        <w:jc w:val="both"/>
        <w:rPr>
          <w:iCs/>
          <w:sz w:val="10"/>
          <w:szCs w:val="10"/>
          <w:lang w:val="it-IT"/>
        </w:rPr>
      </w:pPr>
    </w:p>
    <w:p w14:paraId="575797D9" w14:textId="77777777" w:rsidR="00CD2574" w:rsidRPr="00CD2574" w:rsidRDefault="00CD2574" w:rsidP="00CD2574">
      <w:pPr>
        <w:jc w:val="both"/>
        <w:rPr>
          <w:iCs/>
          <w:sz w:val="10"/>
          <w:szCs w:val="10"/>
          <w:lang w:val="it-IT"/>
        </w:rPr>
      </w:pPr>
    </w:p>
    <w:p w14:paraId="56693A58" w14:textId="6FE1D658" w:rsidR="00CD2574" w:rsidRPr="00CD2574" w:rsidRDefault="00CD2574" w:rsidP="00CD2574">
      <w:pPr>
        <w:ind w:rightChars="100" w:right="200"/>
        <w:jc w:val="both"/>
        <w:rPr>
          <w:iCs/>
          <w:sz w:val="24"/>
          <w:szCs w:val="24"/>
          <w:lang w:val="it-IT"/>
        </w:rPr>
      </w:pPr>
      <w:r>
        <w:rPr>
          <w:b/>
          <w:iCs/>
          <w:sz w:val="24"/>
          <w:szCs w:val="24"/>
          <w:lang w:val="it-IT"/>
        </w:rPr>
        <w:t>5</w:t>
      </w:r>
      <w:r w:rsidRPr="00CD2574">
        <w:rPr>
          <w:b/>
          <w:iCs/>
          <w:sz w:val="24"/>
          <w:szCs w:val="24"/>
          <w:lang w:val="it-IT"/>
        </w:rPr>
        <w:t>.</w:t>
      </w:r>
      <w:r w:rsidRPr="00CD2574">
        <w:rPr>
          <w:iCs/>
          <w:sz w:val="24"/>
          <w:szCs w:val="24"/>
          <w:lang w:val="it-IT"/>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14:paraId="1DF02BFF" w14:textId="77777777" w:rsidR="00CD2574" w:rsidRPr="00CD2574" w:rsidRDefault="00CD2574" w:rsidP="00CD2574">
      <w:pPr>
        <w:jc w:val="both"/>
        <w:rPr>
          <w:iCs/>
          <w:sz w:val="10"/>
          <w:szCs w:val="10"/>
          <w:lang w:val="it-IT"/>
        </w:rPr>
      </w:pPr>
    </w:p>
    <w:p w14:paraId="21D489F0" w14:textId="77777777" w:rsidR="00CD2574" w:rsidRPr="00CD2574" w:rsidRDefault="00CD2574" w:rsidP="00CD2574">
      <w:pPr>
        <w:numPr>
          <w:ilvl w:val="0"/>
          <w:numId w:val="6"/>
        </w:numPr>
        <w:jc w:val="both"/>
        <w:rPr>
          <w:iCs/>
          <w:sz w:val="24"/>
          <w:szCs w:val="24"/>
          <w:lang w:val="it-IT"/>
        </w:rPr>
      </w:pPr>
      <w:r w:rsidRPr="00CD2574">
        <w:rPr>
          <w:iCs/>
          <w:sz w:val="24"/>
          <w:szCs w:val="24"/>
          <w:lang w:val="it-IT"/>
        </w:rPr>
        <w:t>Înţelegem că nu sunteţi obligaţi să acceptaţi oferta cu cel mai scăzut preţ sau orice ofertă primită.</w:t>
      </w:r>
    </w:p>
    <w:p w14:paraId="71BC8DC8" w14:textId="77777777" w:rsidR="00CD2574" w:rsidRPr="00CD2574" w:rsidRDefault="00CD2574" w:rsidP="00CD2574">
      <w:pPr>
        <w:jc w:val="both"/>
        <w:rPr>
          <w:iCs/>
          <w:sz w:val="16"/>
          <w:szCs w:val="16"/>
          <w:lang w:val="it-IT"/>
        </w:rPr>
      </w:pPr>
    </w:p>
    <w:p w14:paraId="69982A70" w14:textId="77777777" w:rsidR="00CD2574" w:rsidRPr="00CD2574" w:rsidRDefault="00CD2574" w:rsidP="00CD2574">
      <w:pPr>
        <w:jc w:val="both"/>
        <w:rPr>
          <w:iCs/>
          <w:sz w:val="24"/>
          <w:szCs w:val="24"/>
          <w:lang w:val="it-IT"/>
        </w:rPr>
      </w:pPr>
      <w:r w:rsidRPr="00CD2574">
        <w:rPr>
          <w:iCs/>
          <w:sz w:val="24"/>
          <w:szCs w:val="24"/>
          <w:lang w:val="it-IT"/>
        </w:rPr>
        <w:t xml:space="preserve">Data _____/_____/_____ </w:t>
      </w:r>
    </w:p>
    <w:p w14:paraId="0DA10366" w14:textId="77777777" w:rsidR="00CD2574" w:rsidRPr="00CD2574" w:rsidRDefault="00CD2574" w:rsidP="00CD2574">
      <w:pPr>
        <w:ind w:rightChars="100" w:right="200"/>
        <w:jc w:val="both"/>
        <w:rPr>
          <w:iCs/>
          <w:sz w:val="24"/>
          <w:szCs w:val="24"/>
          <w:lang w:val="it-IT"/>
        </w:rPr>
      </w:pPr>
      <w:r w:rsidRPr="00CD2574">
        <w:rPr>
          <w:iCs/>
          <w:sz w:val="24"/>
          <w:szCs w:val="24"/>
          <w:lang w:val="it-IT"/>
        </w:rPr>
        <w:t>________________ (nume, prenume şi semnătură), în calitate de ______________ legal autorizat să semnez oferta pentru şi în numele_____________ (denumirea/numele operatorului economic)</w:t>
      </w:r>
    </w:p>
    <w:p w14:paraId="750C2B6E" w14:textId="77777777" w:rsidR="00CD2574" w:rsidRPr="00CD2574" w:rsidRDefault="00CD2574" w:rsidP="00CD2574">
      <w:pPr>
        <w:jc w:val="center"/>
        <w:rPr>
          <w:iCs/>
          <w:sz w:val="24"/>
          <w:szCs w:val="24"/>
          <w:lang w:val="it-IT"/>
        </w:rPr>
      </w:pPr>
    </w:p>
    <w:p w14:paraId="6EEB10D2" w14:textId="77777777" w:rsidR="00CD2574" w:rsidRPr="00CD2574" w:rsidRDefault="00CD2574" w:rsidP="00CD2574">
      <w:pPr>
        <w:jc w:val="center"/>
        <w:rPr>
          <w:iCs/>
          <w:sz w:val="24"/>
          <w:szCs w:val="24"/>
          <w:lang w:val="it-IT"/>
        </w:rPr>
      </w:pPr>
    </w:p>
    <w:p w14:paraId="4AF13DDA" w14:textId="77777777" w:rsidR="00CD2574" w:rsidRPr="00CD2574" w:rsidRDefault="00CD2574" w:rsidP="00CD2574">
      <w:pPr>
        <w:numPr>
          <w:ilvl w:val="0"/>
          <w:numId w:val="7"/>
        </w:numPr>
        <w:jc w:val="center"/>
        <w:rPr>
          <w:iCs/>
          <w:sz w:val="24"/>
          <w:szCs w:val="24"/>
          <w:lang w:val="en-US"/>
        </w:rPr>
      </w:pPr>
      <w:r w:rsidRPr="00CD2574">
        <w:rPr>
          <w:iCs/>
          <w:sz w:val="24"/>
          <w:szCs w:val="24"/>
          <w:lang w:val="en-US"/>
        </w:rPr>
        <w:t>S</w:t>
      </w:r>
    </w:p>
    <w:p w14:paraId="23DEADE3" w14:textId="77777777" w:rsidR="00CD2574" w:rsidRPr="00CD2574" w:rsidRDefault="00CD2574" w:rsidP="00CD2574">
      <w:pPr>
        <w:jc w:val="both"/>
        <w:rPr>
          <w:iCs/>
          <w:sz w:val="24"/>
          <w:szCs w:val="24"/>
          <w:lang w:val="en-US"/>
        </w:rPr>
      </w:pPr>
    </w:p>
    <w:p w14:paraId="706A08D0" w14:textId="77777777" w:rsidR="003D1061" w:rsidRDefault="003D1061" w:rsidP="003D1061">
      <w:pPr>
        <w:spacing w:line="360" w:lineRule="auto"/>
        <w:ind w:left="4236" w:right="72" w:firstLine="706"/>
        <w:rPr>
          <w:bCs/>
        </w:rPr>
      </w:pPr>
    </w:p>
    <w:p w14:paraId="6E3B90D3" w14:textId="77777777" w:rsidR="0088395C" w:rsidRDefault="0088395C" w:rsidP="003D1061">
      <w:pPr>
        <w:spacing w:line="276" w:lineRule="auto"/>
        <w:contextualSpacing/>
        <w:jc w:val="center"/>
        <w:rPr>
          <w:rFonts w:cs="Calibri"/>
          <w:b/>
          <w:i/>
          <w:color w:val="000000"/>
          <w:sz w:val="24"/>
          <w:szCs w:val="24"/>
        </w:rPr>
      </w:pPr>
    </w:p>
    <w:p w14:paraId="3CE541A5" w14:textId="5AC5B848" w:rsidR="003D1061" w:rsidRDefault="003D1061" w:rsidP="003D1061">
      <w:pPr>
        <w:spacing w:line="276" w:lineRule="auto"/>
        <w:contextualSpacing/>
        <w:jc w:val="center"/>
        <w:rPr>
          <w:rFonts w:cs="Calibri"/>
          <w:b/>
          <w:i/>
          <w:color w:val="000000"/>
          <w:sz w:val="24"/>
          <w:szCs w:val="24"/>
        </w:rPr>
      </w:pPr>
      <w:r w:rsidRPr="002C69E9">
        <w:rPr>
          <w:rFonts w:cs="Calibri"/>
          <w:b/>
          <w:i/>
          <w:color w:val="000000"/>
          <w:sz w:val="24"/>
          <w:szCs w:val="24"/>
        </w:rPr>
        <w:t>Anexa nr. 1 la Formularul de ofertă</w:t>
      </w:r>
    </w:p>
    <w:p w14:paraId="421437AD" w14:textId="77777777" w:rsidR="003D1061" w:rsidRPr="002C69E9" w:rsidRDefault="003D1061" w:rsidP="003D1061">
      <w:pPr>
        <w:spacing w:line="276" w:lineRule="auto"/>
        <w:contextualSpacing/>
        <w:jc w:val="both"/>
        <w:rPr>
          <w:rFonts w:cs="Calibri"/>
          <w:color w:val="00000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7"/>
        <w:gridCol w:w="1988"/>
        <w:gridCol w:w="1144"/>
        <w:gridCol w:w="2885"/>
        <w:gridCol w:w="1723"/>
        <w:gridCol w:w="1984"/>
      </w:tblGrid>
      <w:tr w:rsidR="00CD2574" w:rsidRPr="00CD2574" w14:paraId="5FE3E0B0" w14:textId="0C4FE442" w:rsidTr="00CD2574">
        <w:trPr>
          <w:tblHeader/>
        </w:trPr>
        <w:tc>
          <w:tcPr>
            <w:tcW w:w="477" w:type="dxa"/>
            <w:hideMark/>
          </w:tcPr>
          <w:p w14:paraId="33D8F8E0" w14:textId="77777777" w:rsidR="00CD2574" w:rsidRPr="00CD2574" w:rsidRDefault="00CD2574" w:rsidP="00CD2574">
            <w:pPr>
              <w:jc w:val="center"/>
              <w:rPr>
                <w:b/>
                <w:bCs/>
                <w:sz w:val="24"/>
                <w:szCs w:val="24"/>
                <w:lang w:val="en-US"/>
              </w:rPr>
            </w:pPr>
            <w:r w:rsidRPr="00CD2574">
              <w:rPr>
                <w:b/>
                <w:bCs/>
                <w:sz w:val="24"/>
                <w:szCs w:val="24"/>
                <w:lang w:val="en-US"/>
              </w:rPr>
              <w:t xml:space="preserve">Nr. </w:t>
            </w:r>
            <w:proofErr w:type="spellStart"/>
            <w:r w:rsidRPr="00CD2574">
              <w:rPr>
                <w:b/>
                <w:bCs/>
                <w:sz w:val="24"/>
                <w:szCs w:val="24"/>
                <w:lang w:val="en-US"/>
              </w:rPr>
              <w:t>crt</w:t>
            </w:r>
            <w:proofErr w:type="spellEnd"/>
            <w:r w:rsidRPr="00CD2574">
              <w:rPr>
                <w:b/>
                <w:bCs/>
                <w:sz w:val="24"/>
                <w:szCs w:val="24"/>
                <w:lang w:val="en-US"/>
              </w:rPr>
              <w:t>.</w:t>
            </w:r>
          </w:p>
        </w:tc>
        <w:tc>
          <w:tcPr>
            <w:tcW w:w="1988" w:type="dxa"/>
            <w:hideMark/>
          </w:tcPr>
          <w:p w14:paraId="25D07E58" w14:textId="77777777" w:rsidR="00CD2574" w:rsidRPr="00CD2574" w:rsidRDefault="00CD2574" w:rsidP="00CD2574">
            <w:pPr>
              <w:jc w:val="center"/>
              <w:rPr>
                <w:b/>
                <w:bCs/>
                <w:sz w:val="24"/>
                <w:szCs w:val="24"/>
                <w:lang w:val="en-US"/>
              </w:rPr>
            </w:pPr>
            <w:proofErr w:type="spellStart"/>
            <w:r w:rsidRPr="00CD2574">
              <w:rPr>
                <w:b/>
                <w:bCs/>
                <w:sz w:val="24"/>
                <w:szCs w:val="24"/>
                <w:lang w:val="en-US"/>
              </w:rPr>
              <w:t>Serviciu</w:t>
            </w:r>
            <w:proofErr w:type="spellEnd"/>
          </w:p>
        </w:tc>
        <w:tc>
          <w:tcPr>
            <w:tcW w:w="1144" w:type="dxa"/>
            <w:hideMark/>
          </w:tcPr>
          <w:p w14:paraId="4A8BCF0F" w14:textId="77777777" w:rsidR="00CD2574" w:rsidRPr="00CD2574" w:rsidRDefault="00CD2574" w:rsidP="00CD2574">
            <w:pPr>
              <w:jc w:val="center"/>
              <w:rPr>
                <w:b/>
                <w:bCs/>
                <w:sz w:val="24"/>
                <w:szCs w:val="24"/>
                <w:lang w:val="en-US"/>
              </w:rPr>
            </w:pPr>
            <w:r w:rsidRPr="00CD2574">
              <w:rPr>
                <w:b/>
                <w:bCs/>
                <w:sz w:val="24"/>
                <w:szCs w:val="24"/>
                <w:lang w:val="en-US"/>
              </w:rPr>
              <w:t xml:space="preserve">Nr. </w:t>
            </w:r>
            <w:proofErr w:type="spellStart"/>
            <w:r w:rsidRPr="00CD2574">
              <w:rPr>
                <w:b/>
                <w:bCs/>
                <w:sz w:val="24"/>
                <w:szCs w:val="24"/>
                <w:lang w:val="en-US"/>
              </w:rPr>
              <w:t>unități</w:t>
            </w:r>
            <w:proofErr w:type="spellEnd"/>
          </w:p>
        </w:tc>
        <w:tc>
          <w:tcPr>
            <w:tcW w:w="2885" w:type="dxa"/>
            <w:hideMark/>
          </w:tcPr>
          <w:p w14:paraId="5DB7667E" w14:textId="77777777" w:rsidR="00CD2574" w:rsidRPr="00CD2574" w:rsidRDefault="00CD2574" w:rsidP="00CD2574">
            <w:pPr>
              <w:jc w:val="center"/>
              <w:rPr>
                <w:b/>
                <w:bCs/>
                <w:sz w:val="24"/>
                <w:szCs w:val="24"/>
                <w:lang w:val="en-US"/>
              </w:rPr>
            </w:pPr>
            <w:proofErr w:type="spellStart"/>
            <w:r w:rsidRPr="00CD2574">
              <w:rPr>
                <w:b/>
                <w:bCs/>
                <w:sz w:val="24"/>
                <w:szCs w:val="24"/>
                <w:lang w:val="en-US"/>
              </w:rPr>
              <w:t>Livrabile</w:t>
            </w:r>
            <w:proofErr w:type="spellEnd"/>
            <w:r w:rsidRPr="00CD2574">
              <w:rPr>
                <w:b/>
                <w:bCs/>
                <w:sz w:val="24"/>
                <w:szCs w:val="24"/>
                <w:lang w:val="en-US"/>
              </w:rPr>
              <w:t xml:space="preserve"> </w:t>
            </w:r>
            <w:proofErr w:type="spellStart"/>
            <w:r w:rsidRPr="00CD2574">
              <w:rPr>
                <w:b/>
                <w:bCs/>
                <w:sz w:val="24"/>
                <w:szCs w:val="24"/>
                <w:lang w:val="en-US"/>
              </w:rPr>
              <w:t>obligatorii</w:t>
            </w:r>
            <w:proofErr w:type="spellEnd"/>
          </w:p>
        </w:tc>
        <w:tc>
          <w:tcPr>
            <w:tcW w:w="1723" w:type="dxa"/>
          </w:tcPr>
          <w:p w14:paraId="7F6B92E9" w14:textId="77777777" w:rsidR="00CD2574" w:rsidRDefault="00CD2574" w:rsidP="00CD2574">
            <w:pPr>
              <w:jc w:val="center"/>
              <w:rPr>
                <w:b/>
                <w:bCs/>
                <w:sz w:val="24"/>
                <w:szCs w:val="24"/>
                <w:lang w:val="en-US"/>
              </w:rPr>
            </w:pPr>
            <w:proofErr w:type="spellStart"/>
            <w:r w:rsidRPr="00CD2574">
              <w:rPr>
                <w:b/>
                <w:bCs/>
                <w:sz w:val="24"/>
                <w:szCs w:val="24"/>
                <w:lang w:val="en-US"/>
              </w:rPr>
              <w:t>Preț</w:t>
            </w:r>
            <w:proofErr w:type="spellEnd"/>
            <w:r w:rsidRPr="00CD2574">
              <w:rPr>
                <w:b/>
                <w:bCs/>
                <w:sz w:val="24"/>
                <w:szCs w:val="24"/>
                <w:lang w:val="en-US"/>
              </w:rPr>
              <w:t xml:space="preserve"> </w:t>
            </w:r>
            <w:proofErr w:type="spellStart"/>
            <w:r w:rsidRPr="00CD2574">
              <w:rPr>
                <w:b/>
                <w:bCs/>
                <w:sz w:val="24"/>
                <w:szCs w:val="24"/>
                <w:lang w:val="en-US"/>
              </w:rPr>
              <w:t>unitar</w:t>
            </w:r>
            <w:proofErr w:type="spellEnd"/>
          </w:p>
          <w:p w14:paraId="26892FA0" w14:textId="3B05B39B" w:rsidR="00CD2574" w:rsidRPr="00CD2574" w:rsidRDefault="00CD2574" w:rsidP="00CD2574">
            <w:pPr>
              <w:jc w:val="center"/>
              <w:rPr>
                <w:b/>
                <w:bCs/>
                <w:sz w:val="24"/>
                <w:szCs w:val="24"/>
                <w:lang w:val="en-US"/>
              </w:rPr>
            </w:pPr>
            <w:r>
              <w:rPr>
                <w:b/>
                <w:bCs/>
                <w:sz w:val="24"/>
                <w:szCs w:val="24"/>
                <w:lang w:val="en-US"/>
              </w:rPr>
              <w:t xml:space="preserve">lei </w:t>
            </w:r>
            <w:proofErr w:type="spellStart"/>
            <w:r>
              <w:rPr>
                <w:b/>
                <w:bCs/>
                <w:sz w:val="24"/>
                <w:szCs w:val="24"/>
                <w:lang w:val="en-US"/>
              </w:rPr>
              <w:t>fără</w:t>
            </w:r>
            <w:proofErr w:type="spellEnd"/>
            <w:r>
              <w:rPr>
                <w:b/>
                <w:bCs/>
                <w:sz w:val="24"/>
                <w:szCs w:val="24"/>
                <w:lang w:val="en-US"/>
              </w:rPr>
              <w:t xml:space="preserve"> TVA</w:t>
            </w:r>
          </w:p>
        </w:tc>
        <w:tc>
          <w:tcPr>
            <w:tcW w:w="1984" w:type="dxa"/>
          </w:tcPr>
          <w:p w14:paraId="6A9E3FCB" w14:textId="77777777" w:rsidR="00CD2574" w:rsidRDefault="00CD2574" w:rsidP="00CD2574">
            <w:pPr>
              <w:jc w:val="center"/>
              <w:rPr>
                <w:b/>
                <w:bCs/>
                <w:sz w:val="24"/>
                <w:szCs w:val="24"/>
                <w:lang w:val="en-US"/>
              </w:rPr>
            </w:pPr>
            <w:proofErr w:type="spellStart"/>
            <w:r>
              <w:rPr>
                <w:b/>
                <w:bCs/>
                <w:sz w:val="24"/>
                <w:szCs w:val="24"/>
                <w:lang w:val="en-US"/>
              </w:rPr>
              <w:t>Valoare</w:t>
            </w:r>
            <w:proofErr w:type="spellEnd"/>
            <w:r>
              <w:rPr>
                <w:b/>
                <w:bCs/>
                <w:sz w:val="24"/>
                <w:szCs w:val="24"/>
                <w:lang w:val="en-US"/>
              </w:rPr>
              <w:t xml:space="preserve"> </w:t>
            </w:r>
            <w:proofErr w:type="spellStart"/>
            <w:r>
              <w:rPr>
                <w:b/>
                <w:bCs/>
                <w:sz w:val="24"/>
                <w:szCs w:val="24"/>
                <w:lang w:val="en-US"/>
              </w:rPr>
              <w:t>totală</w:t>
            </w:r>
            <w:proofErr w:type="spellEnd"/>
          </w:p>
          <w:p w14:paraId="6FF47AF6" w14:textId="38D786B3" w:rsidR="00CD2574" w:rsidRPr="00CD2574" w:rsidRDefault="00CD2574" w:rsidP="00CD2574">
            <w:pPr>
              <w:jc w:val="center"/>
              <w:rPr>
                <w:b/>
                <w:bCs/>
                <w:sz w:val="24"/>
                <w:szCs w:val="24"/>
                <w:lang w:val="en-US"/>
              </w:rPr>
            </w:pPr>
            <w:r>
              <w:rPr>
                <w:b/>
                <w:bCs/>
                <w:sz w:val="24"/>
                <w:szCs w:val="24"/>
                <w:lang w:val="en-US"/>
              </w:rPr>
              <w:t xml:space="preserve">lei </w:t>
            </w:r>
            <w:proofErr w:type="spellStart"/>
            <w:r>
              <w:rPr>
                <w:b/>
                <w:bCs/>
                <w:sz w:val="24"/>
                <w:szCs w:val="24"/>
                <w:lang w:val="en-US"/>
              </w:rPr>
              <w:t>fără</w:t>
            </w:r>
            <w:proofErr w:type="spellEnd"/>
            <w:r>
              <w:rPr>
                <w:b/>
                <w:bCs/>
                <w:sz w:val="24"/>
                <w:szCs w:val="24"/>
                <w:lang w:val="en-US"/>
              </w:rPr>
              <w:t xml:space="preserve"> TVA</w:t>
            </w:r>
          </w:p>
        </w:tc>
      </w:tr>
      <w:tr w:rsidR="00CD2574" w:rsidRPr="00CD2574" w14:paraId="0C697827" w14:textId="111E180C" w:rsidTr="00CD2574">
        <w:tc>
          <w:tcPr>
            <w:tcW w:w="477" w:type="dxa"/>
            <w:hideMark/>
          </w:tcPr>
          <w:p w14:paraId="442FB5E0" w14:textId="77777777" w:rsidR="00CD2574" w:rsidRPr="00CD2574" w:rsidRDefault="00CD2574" w:rsidP="00CD2574">
            <w:pPr>
              <w:jc w:val="center"/>
              <w:rPr>
                <w:bCs/>
                <w:sz w:val="24"/>
                <w:szCs w:val="24"/>
                <w:lang w:val="en-US"/>
              </w:rPr>
            </w:pPr>
            <w:r w:rsidRPr="00CD2574">
              <w:rPr>
                <w:bCs/>
                <w:sz w:val="24"/>
                <w:szCs w:val="24"/>
                <w:lang w:val="en-US"/>
              </w:rPr>
              <w:t>1.</w:t>
            </w:r>
          </w:p>
        </w:tc>
        <w:tc>
          <w:tcPr>
            <w:tcW w:w="1988" w:type="dxa"/>
            <w:hideMark/>
          </w:tcPr>
          <w:p w14:paraId="75612877" w14:textId="77777777" w:rsidR="00CD2574" w:rsidRPr="00CD2574" w:rsidRDefault="00CD2574" w:rsidP="00CD2574">
            <w:pPr>
              <w:rPr>
                <w:bCs/>
                <w:sz w:val="24"/>
                <w:szCs w:val="24"/>
                <w:lang w:val="it-IT"/>
              </w:rPr>
            </w:pPr>
            <w:r w:rsidRPr="00CD2574">
              <w:rPr>
                <w:bCs/>
                <w:sz w:val="24"/>
                <w:szCs w:val="24"/>
                <w:lang w:val="it-IT"/>
              </w:rPr>
              <w:t>Organizare eveniment sportiv și artistic – deschiderea sezonului de skate</w:t>
            </w:r>
          </w:p>
        </w:tc>
        <w:tc>
          <w:tcPr>
            <w:tcW w:w="1144" w:type="dxa"/>
            <w:hideMark/>
          </w:tcPr>
          <w:p w14:paraId="2B5A521F"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eveniment</w:t>
            </w:r>
            <w:proofErr w:type="spellEnd"/>
          </w:p>
        </w:tc>
        <w:tc>
          <w:tcPr>
            <w:tcW w:w="2885" w:type="dxa"/>
            <w:hideMark/>
          </w:tcPr>
          <w:p w14:paraId="6C0B6689" w14:textId="77777777" w:rsidR="00CD2574" w:rsidRPr="00CD2574" w:rsidRDefault="00CD2574" w:rsidP="00CD2574">
            <w:pPr>
              <w:rPr>
                <w:bCs/>
                <w:sz w:val="24"/>
                <w:szCs w:val="24"/>
                <w:lang w:val="it-IT"/>
              </w:rPr>
            </w:pPr>
            <w:r w:rsidRPr="00CD2574">
              <w:rPr>
                <w:bCs/>
                <w:sz w:val="24"/>
                <w:szCs w:val="24"/>
                <w:lang w:val="it-IT"/>
              </w:rPr>
              <w:t>Agenda evenimentului, lista participanților, minimum 50 fotografii, material video recapitulativ, raport de activitate, materiale de promovare.</w:t>
            </w:r>
          </w:p>
        </w:tc>
        <w:tc>
          <w:tcPr>
            <w:tcW w:w="1723" w:type="dxa"/>
          </w:tcPr>
          <w:p w14:paraId="06A14230" w14:textId="77777777" w:rsidR="00CD2574" w:rsidRPr="00CD2574" w:rsidRDefault="00CD2574" w:rsidP="00CD2574">
            <w:pPr>
              <w:rPr>
                <w:bCs/>
                <w:sz w:val="24"/>
                <w:szCs w:val="24"/>
                <w:lang w:val="it-IT"/>
              </w:rPr>
            </w:pPr>
          </w:p>
        </w:tc>
        <w:tc>
          <w:tcPr>
            <w:tcW w:w="1984" w:type="dxa"/>
          </w:tcPr>
          <w:p w14:paraId="4A8D2E65" w14:textId="77777777" w:rsidR="00CD2574" w:rsidRPr="00CD2574" w:rsidRDefault="00CD2574" w:rsidP="00CD2574">
            <w:pPr>
              <w:rPr>
                <w:bCs/>
                <w:sz w:val="24"/>
                <w:szCs w:val="24"/>
                <w:lang w:val="it-IT"/>
              </w:rPr>
            </w:pPr>
          </w:p>
        </w:tc>
      </w:tr>
      <w:tr w:rsidR="00CD2574" w:rsidRPr="00CD2574" w14:paraId="707D82FE" w14:textId="2539AEB6" w:rsidTr="00CD2574">
        <w:tc>
          <w:tcPr>
            <w:tcW w:w="477" w:type="dxa"/>
            <w:hideMark/>
          </w:tcPr>
          <w:p w14:paraId="453336AD" w14:textId="77777777" w:rsidR="00CD2574" w:rsidRPr="00CD2574" w:rsidRDefault="00CD2574" w:rsidP="00CD2574">
            <w:pPr>
              <w:jc w:val="center"/>
              <w:rPr>
                <w:bCs/>
                <w:sz w:val="24"/>
                <w:szCs w:val="24"/>
                <w:lang w:val="en-US"/>
              </w:rPr>
            </w:pPr>
            <w:r w:rsidRPr="00CD2574">
              <w:rPr>
                <w:bCs/>
                <w:sz w:val="24"/>
                <w:szCs w:val="24"/>
                <w:lang w:val="en-US"/>
              </w:rPr>
              <w:t>2.</w:t>
            </w:r>
          </w:p>
        </w:tc>
        <w:tc>
          <w:tcPr>
            <w:tcW w:w="1988" w:type="dxa"/>
            <w:hideMark/>
          </w:tcPr>
          <w:p w14:paraId="58C561C3" w14:textId="77777777" w:rsidR="00CD2574" w:rsidRPr="00CD2574" w:rsidRDefault="00CD2574" w:rsidP="00CD2574">
            <w:pPr>
              <w:rPr>
                <w:bCs/>
                <w:sz w:val="24"/>
                <w:szCs w:val="24"/>
                <w:lang w:val="en-US"/>
              </w:rPr>
            </w:pPr>
            <w:proofErr w:type="spellStart"/>
            <w:r w:rsidRPr="00CD2574">
              <w:rPr>
                <w:bCs/>
                <w:sz w:val="24"/>
                <w:szCs w:val="24"/>
                <w:lang w:val="en-US"/>
              </w:rPr>
              <w:t>Organizare</w:t>
            </w:r>
            <w:proofErr w:type="spellEnd"/>
            <w:r w:rsidRPr="00CD2574">
              <w:rPr>
                <w:bCs/>
                <w:sz w:val="24"/>
                <w:szCs w:val="24"/>
                <w:lang w:val="en-US"/>
              </w:rPr>
              <w:t xml:space="preserve"> </w:t>
            </w:r>
            <w:proofErr w:type="spellStart"/>
            <w:r w:rsidRPr="00CD2574">
              <w:rPr>
                <w:bCs/>
                <w:sz w:val="24"/>
                <w:szCs w:val="24"/>
                <w:lang w:val="en-US"/>
              </w:rPr>
              <w:t>eveniment</w:t>
            </w:r>
            <w:proofErr w:type="spellEnd"/>
            <w:r w:rsidRPr="00CD2574">
              <w:rPr>
                <w:bCs/>
                <w:sz w:val="24"/>
                <w:szCs w:val="24"/>
                <w:lang w:val="en-US"/>
              </w:rPr>
              <w:t xml:space="preserve"> de </w:t>
            </w:r>
            <w:proofErr w:type="spellStart"/>
            <w:r w:rsidRPr="00CD2574">
              <w:rPr>
                <w:bCs/>
                <w:sz w:val="24"/>
                <w:szCs w:val="24"/>
                <w:lang w:val="en-US"/>
              </w:rPr>
              <w:t>cultură</w:t>
            </w:r>
            <w:proofErr w:type="spellEnd"/>
            <w:r w:rsidRPr="00CD2574">
              <w:rPr>
                <w:bCs/>
                <w:sz w:val="24"/>
                <w:szCs w:val="24"/>
                <w:lang w:val="en-US"/>
              </w:rPr>
              <w:t xml:space="preserve"> </w:t>
            </w:r>
            <w:proofErr w:type="spellStart"/>
            <w:r w:rsidRPr="00CD2574">
              <w:rPr>
                <w:bCs/>
                <w:sz w:val="24"/>
                <w:szCs w:val="24"/>
                <w:lang w:val="en-US"/>
              </w:rPr>
              <w:t>urbană</w:t>
            </w:r>
            <w:proofErr w:type="spellEnd"/>
          </w:p>
        </w:tc>
        <w:tc>
          <w:tcPr>
            <w:tcW w:w="1144" w:type="dxa"/>
            <w:hideMark/>
          </w:tcPr>
          <w:p w14:paraId="27446AA8"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eveniment</w:t>
            </w:r>
            <w:proofErr w:type="spellEnd"/>
          </w:p>
        </w:tc>
        <w:tc>
          <w:tcPr>
            <w:tcW w:w="2885" w:type="dxa"/>
            <w:hideMark/>
          </w:tcPr>
          <w:p w14:paraId="05217B22" w14:textId="77777777" w:rsidR="00CD2574" w:rsidRPr="00CD2574" w:rsidRDefault="00CD2574" w:rsidP="00CD2574">
            <w:pPr>
              <w:rPr>
                <w:bCs/>
                <w:sz w:val="24"/>
                <w:szCs w:val="24"/>
                <w:lang w:val="it-IT"/>
              </w:rPr>
            </w:pPr>
            <w:r w:rsidRPr="00CD2574">
              <w:rPr>
                <w:bCs/>
                <w:sz w:val="24"/>
                <w:szCs w:val="24"/>
                <w:lang w:val="it-IT"/>
              </w:rPr>
              <w:t>Conceptul evenimentului, agenda, lista participanților, minimum 50 fotografii, raport de activitate, materiale de promovare.</w:t>
            </w:r>
          </w:p>
        </w:tc>
        <w:tc>
          <w:tcPr>
            <w:tcW w:w="1723" w:type="dxa"/>
          </w:tcPr>
          <w:p w14:paraId="6309262A" w14:textId="77777777" w:rsidR="00CD2574" w:rsidRPr="00CD2574" w:rsidRDefault="00CD2574" w:rsidP="00CD2574">
            <w:pPr>
              <w:rPr>
                <w:bCs/>
                <w:sz w:val="24"/>
                <w:szCs w:val="24"/>
                <w:lang w:val="it-IT"/>
              </w:rPr>
            </w:pPr>
          </w:p>
        </w:tc>
        <w:tc>
          <w:tcPr>
            <w:tcW w:w="1984" w:type="dxa"/>
          </w:tcPr>
          <w:p w14:paraId="30F043AD" w14:textId="77777777" w:rsidR="00CD2574" w:rsidRPr="00CD2574" w:rsidRDefault="00CD2574" w:rsidP="00CD2574">
            <w:pPr>
              <w:rPr>
                <w:bCs/>
                <w:sz w:val="24"/>
                <w:szCs w:val="24"/>
                <w:lang w:val="it-IT"/>
              </w:rPr>
            </w:pPr>
          </w:p>
        </w:tc>
      </w:tr>
      <w:tr w:rsidR="00CD2574" w:rsidRPr="00CD2574" w14:paraId="4A7AEF27" w14:textId="0C61093C" w:rsidTr="00CD2574">
        <w:tc>
          <w:tcPr>
            <w:tcW w:w="477" w:type="dxa"/>
            <w:hideMark/>
          </w:tcPr>
          <w:p w14:paraId="1A173A98" w14:textId="77777777" w:rsidR="00CD2574" w:rsidRPr="00CD2574" w:rsidRDefault="00CD2574" w:rsidP="00CD2574">
            <w:pPr>
              <w:jc w:val="center"/>
              <w:rPr>
                <w:bCs/>
                <w:sz w:val="24"/>
                <w:szCs w:val="24"/>
                <w:lang w:val="en-US"/>
              </w:rPr>
            </w:pPr>
            <w:r w:rsidRPr="00CD2574">
              <w:rPr>
                <w:bCs/>
                <w:sz w:val="24"/>
                <w:szCs w:val="24"/>
                <w:lang w:val="en-US"/>
              </w:rPr>
              <w:t>3.</w:t>
            </w:r>
          </w:p>
        </w:tc>
        <w:tc>
          <w:tcPr>
            <w:tcW w:w="1988" w:type="dxa"/>
            <w:hideMark/>
          </w:tcPr>
          <w:p w14:paraId="082F977D" w14:textId="77777777" w:rsidR="00CD2574" w:rsidRPr="00CD2574" w:rsidRDefault="00CD2574" w:rsidP="00CD2574">
            <w:pPr>
              <w:rPr>
                <w:bCs/>
                <w:sz w:val="24"/>
                <w:szCs w:val="24"/>
                <w:lang w:val="it-IT"/>
              </w:rPr>
            </w:pPr>
            <w:r w:rsidRPr="00CD2574">
              <w:rPr>
                <w:bCs/>
                <w:sz w:val="24"/>
                <w:szCs w:val="24"/>
                <w:lang w:val="it-IT"/>
              </w:rPr>
              <w:t>Organizare eveniment sportiv multidisciplinar (skate, bike, role)</w:t>
            </w:r>
          </w:p>
        </w:tc>
        <w:tc>
          <w:tcPr>
            <w:tcW w:w="1144" w:type="dxa"/>
            <w:hideMark/>
          </w:tcPr>
          <w:p w14:paraId="24D347B7"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eveniment</w:t>
            </w:r>
            <w:proofErr w:type="spellEnd"/>
          </w:p>
        </w:tc>
        <w:tc>
          <w:tcPr>
            <w:tcW w:w="2885" w:type="dxa"/>
            <w:hideMark/>
          </w:tcPr>
          <w:p w14:paraId="4EA92846" w14:textId="77777777" w:rsidR="00CD2574" w:rsidRPr="00CD2574" w:rsidRDefault="00CD2574" w:rsidP="00CD2574">
            <w:pPr>
              <w:rPr>
                <w:bCs/>
                <w:sz w:val="24"/>
                <w:szCs w:val="24"/>
                <w:lang w:val="it-IT"/>
              </w:rPr>
            </w:pPr>
            <w:r w:rsidRPr="00CD2574">
              <w:rPr>
                <w:bCs/>
                <w:sz w:val="24"/>
                <w:szCs w:val="24"/>
                <w:lang w:val="it-IT"/>
              </w:rPr>
              <w:t>Regulament competițional, liste de participanți, clasamente finale, proces-verbal de desfășurare, minimum 100 fotografii, videoclip al competiției, raport de activitate.</w:t>
            </w:r>
          </w:p>
        </w:tc>
        <w:tc>
          <w:tcPr>
            <w:tcW w:w="1723" w:type="dxa"/>
          </w:tcPr>
          <w:p w14:paraId="2888B7AF" w14:textId="77777777" w:rsidR="00CD2574" w:rsidRPr="00CD2574" w:rsidRDefault="00CD2574" w:rsidP="00CD2574">
            <w:pPr>
              <w:rPr>
                <w:bCs/>
                <w:sz w:val="24"/>
                <w:szCs w:val="24"/>
                <w:lang w:val="it-IT"/>
              </w:rPr>
            </w:pPr>
          </w:p>
        </w:tc>
        <w:tc>
          <w:tcPr>
            <w:tcW w:w="1984" w:type="dxa"/>
          </w:tcPr>
          <w:p w14:paraId="01ABFDEB" w14:textId="77777777" w:rsidR="00CD2574" w:rsidRPr="00CD2574" w:rsidRDefault="00CD2574" w:rsidP="00CD2574">
            <w:pPr>
              <w:rPr>
                <w:bCs/>
                <w:sz w:val="24"/>
                <w:szCs w:val="24"/>
                <w:lang w:val="it-IT"/>
              </w:rPr>
            </w:pPr>
          </w:p>
        </w:tc>
      </w:tr>
      <w:tr w:rsidR="00CD2574" w:rsidRPr="00CD2574" w14:paraId="2F4306BB" w14:textId="3E38DFE9" w:rsidTr="00CD2574">
        <w:tc>
          <w:tcPr>
            <w:tcW w:w="477" w:type="dxa"/>
            <w:hideMark/>
          </w:tcPr>
          <w:p w14:paraId="69359052" w14:textId="77777777" w:rsidR="00CD2574" w:rsidRPr="00CD2574" w:rsidRDefault="00CD2574" w:rsidP="00CD2574">
            <w:pPr>
              <w:jc w:val="center"/>
              <w:rPr>
                <w:bCs/>
                <w:sz w:val="24"/>
                <w:szCs w:val="24"/>
                <w:lang w:val="en-US"/>
              </w:rPr>
            </w:pPr>
            <w:r w:rsidRPr="00CD2574">
              <w:rPr>
                <w:bCs/>
                <w:sz w:val="24"/>
                <w:szCs w:val="24"/>
                <w:lang w:val="en-US"/>
              </w:rPr>
              <w:t>4.</w:t>
            </w:r>
          </w:p>
        </w:tc>
        <w:tc>
          <w:tcPr>
            <w:tcW w:w="1988" w:type="dxa"/>
            <w:hideMark/>
          </w:tcPr>
          <w:p w14:paraId="46EE7BDF" w14:textId="77777777" w:rsidR="00CD2574" w:rsidRPr="00CD2574" w:rsidRDefault="00CD2574" w:rsidP="00CD2574">
            <w:pPr>
              <w:rPr>
                <w:bCs/>
                <w:sz w:val="24"/>
                <w:szCs w:val="24"/>
                <w:lang w:val="en-US"/>
              </w:rPr>
            </w:pPr>
            <w:proofErr w:type="spellStart"/>
            <w:r w:rsidRPr="00CD2574">
              <w:rPr>
                <w:bCs/>
                <w:sz w:val="24"/>
                <w:szCs w:val="24"/>
                <w:lang w:val="en-US"/>
              </w:rPr>
              <w:t>Realizare</w:t>
            </w:r>
            <w:proofErr w:type="spellEnd"/>
            <w:r w:rsidRPr="00CD2574">
              <w:rPr>
                <w:bCs/>
                <w:sz w:val="24"/>
                <w:szCs w:val="24"/>
                <w:lang w:val="en-US"/>
              </w:rPr>
              <w:t xml:space="preserve"> videoclip de </w:t>
            </w:r>
            <w:proofErr w:type="spellStart"/>
            <w:r w:rsidRPr="00CD2574">
              <w:rPr>
                <w:bCs/>
                <w:sz w:val="24"/>
                <w:szCs w:val="24"/>
                <w:lang w:val="en-US"/>
              </w:rPr>
              <w:t>promovare</w:t>
            </w:r>
            <w:proofErr w:type="spellEnd"/>
          </w:p>
        </w:tc>
        <w:tc>
          <w:tcPr>
            <w:tcW w:w="1144" w:type="dxa"/>
            <w:hideMark/>
          </w:tcPr>
          <w:p w14:paraId="4612EAEF"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buc</w:t>
            </w:r>
            <w:proofErr w:type="spellEnd"/>
            <w:r w:rsidRPr="00CD2574">
              <w:rPr>
                <w:bCs/>
                <w:sz w:val="24"/>
                <w:szCs w:val="24"/>
                <w:lang w:val="en-US"/>
              </w:rPr>
              <w:t>.</w:t>
            </w:r>
          </w:p>
        </w:tc>
        <w:tc>
          <w:tcPr>
            <w:tcW w:w="2885" w:type="dxa"/>
            <w:hideMark/>
          </w:tcPr>
          <w:p w14:paraId="47A8BC0D" w14:textId="77777777" w:rsidR="00CD2574" w:rsidRPr="00CD2574" w:rsidRDefault="00CD2574" w:rsidP="00CD2574">
            <w:pPr>
              <w:rPr>
                <w:bCs/>
                <w:sz w:val="24"/>
                <w:szCs w:val="24"/>
                <w:lang w:val="it-IT"/>
              </w:rPr>
            </w:pPr>
            <w:r w:rsidRPr="00CD2574">
              <w:rPr>
                <w:bCs/>
                <w:sz w:val="24"/>
                <w:szCs w:val="24"/>
                <w:lang w:val="it-IT"/>
              </w:rPr>
              <w:t>Videoclip final în format digital, fișiere sursă/editabile, drepturi de utilizare acordate beneficiarului.</w:t>
            </w:r>
          </w:p>
        </w:tc>
        <w:tc>
          <w:tcPr>
            <w:tcW w:w="1723" w:type="dxa"/>
          </w:tcPr>
          <w:p w14:paraId="0CD8F51F" w14:textId="77777777" w:rsidR="00CD2574" w:rsidRPr="00CD2574" w:rsidRDefault="00CD2574" w:rsidP="00CD2574">
            <w:pPr>
              <w:rPr>
                <w:bCs/>
                <w:sz w:val="24"/>
                <w:szCs w:val="24"/>
                <w:lang w:val="it-IT"/>
              </w:rPr>
            </w:pPr>
          </w:p>
        </w:tc>
        <w:tc>
          <w:tcPr>
            <w:tcW w:w="1984" w:type="dxa"/>
          </w:tcPr>
          <w:p w14:paraId="26F2C8B0" w14:textId="77777777" w:rsidR="00CD2574" w:rsidRPr="00CD2574" w:rsidRDefault="00CD2574" w:rsidP="00CD2574">
            <w:pPr>
              <w:rPr>
                <w:bCs/>
                <w:sz w:val="24"/>
                <w:szCs w:val="24"/>
                <w:lang w:val="it-IT"/>
              </w:rPr>
            </w:pPr>
          </w:p>
        </w:tc>
      </w:tr>
      <w:tr w:rsidR="00CD2574" w:rsidRPr="00CD2574" w14:paraId="62DAC98C" w14:textId="4B09C6A7" w:rsidTr="00CD2574">
        <w:tc>
          <w:tcPr>
            <w:tcW w:w="477" w:type="dxa"/>
            <w:hideMark/>
          </w:tcPr>
          <w:p w14:paraId="3965FCC4" w14:textId="77777777" w:rsidR="00CD2574" w:rsidRPr="00CD2574" w:rsidRDefault="00CD2574" w:rsidP="00CD2574">
            <w:pPr>
              <w:jc w:val="center"/>
              <w:rPr>
                <w:bCs/>
                <w:sz w:val="24"/>
                <w:szCs w:val="24"/>
                <w:lang w:val="en-US"/>
              </w:rPr>
            </w:pPr>
            <w:r w:rsidRPr="00CD2574">
              <w:rPr>
                <w:bCs/>
                <w:sz w:val="24"/>
                <w:szCs w:val="24"/>
                <w:lang w:val="en-US"/>
              </w:rPr>
              <w:t>5.</w:t>
            </w:r>
          </w:p>
        </w:tc>
        <w:tc>
          <w:tcPr>
            <w:tcW w:w="1988" w:type="dxa"/>
            <w:hideMark/>
          </w:tcPr>
          <w:p w14:paraId="189EB3F6" w14:textId="77777777" w:rsidR="00CD2574" w:rsidRPr="00CD2574" w:rsidRDefault="00CD2574" w:rsidP="00CD2574">
            <w:pPr>
              <w:rPr>
                <w:bCs/>
                <w:sz w:val="24"/>
                <w:szCs w:val="24"/>
                <w:lang w:val="en-US"/>
              </w:rPr>
            </w:pPr>
            <w:proofErr w:type="spellStart"/>
            <w:r w:rsidRPr="00CD2574">
              <w:rPr>
                <w:bCs/>
                <w:sz w:val="24"/>
                <w:szCs w:val="24"/>
                <w:lang w:val="en-US"/>
              </w:rPr>
              <w:t>Campanie</w:t>
            </w:r>
            <w:proofErr w:type="spellEnd"/>
            <w:r w:rsidRPr="00CD2574">
              <w:rPr>
                <w:bCs/>
                <w:sz w:val="24"/>
                <w:szCs w:val="24"/>
                <w:lang w:val="en-US"/>
              </w:rPr>
              <w:t xml:space="preserve"> de </w:t>
            </w:r>
            <w:proofErr w:type="spellStart"/>
            <w:r w:rsidRPr="00CD2574">
              <w:rPr>
                <w:bCs/>
                <w:sz w:val="24"/>
                <w:szCs w:val="24"/>
                <w:lang w:val="en-US"/>
              </w:rPr>
              <w:t>promovare</w:t>
            </w:r>
            <w:proofErr w:type="spellEnd"/>
            <w:r w:rsidRPr="00CD2574">
              <w:rPr>
                <w:bCs/>
                <w:sz w:val="24"/>
                <w:szCs w:val="24"/>
                <w:lang w:val="en-US"/>
              </w:rPr>
              <w:t xml:space="preserve"> online</w:t>
            </w:r>
          </w:p>
        </w:tc>
        <w:tc>
          <w:tcPr>
            <w:tcW w:w="1144" w:type="dxa"/>
            <w:hideMark/>
          </w:tcPr>
          <w:p w14:paraId="1B6AA628"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campanie</w:t>
            </w:r>
            <w:proofErr w:type="spellEnd"/>
          </w:p>
        </w:tc>
        <w:tc>
          <w:tcPr>
            <w:tcW w:w="2885" w:type="dxa"/>
            <w:hideMark/>
          </w:tcPr>
          <w:p w14:paraId="57513E95" w14:textId="77777777" w:rsidR="00CD2574" w:rsidRPr="00CD2574" w:rsidRDefault="00CD2574" w:rsidP="00CD2574">
            <w:pPr>
              <w:rPr>
                <w:bCs/>
                <w:sz w:val="24"/>
                <w:szCs w:val="24"/>
                <w:lang w:val="it-IT"/>
              </w:rPr>
            </w:pPr>
            <w:r w:rsidRPr="00CD2574">
              <w:rPr>
                <w:bCs/>
                <w:sz w:val="24"/>
                <w:szCs w:val="24"/>
                <w:lang w:val="it-IT"/>
              </w:rPr>
              <w:t>Minimum 9 postări publicate, materiale grafice realizate, capturi de ecran și link-uri către postări, raport de promovare.</w:t>
            </w:r>
          </w:p>
        </w:tc>
        <w:tc>
          <w:tcPr>
            <w:tcW w:w="1723" w:type="dxa"/>
          </w:tcPr>
          <w:p w14:paraId="0FBFD05B" w14:textId="77777777" w:rsidR="00CD2574" w:rsidRPr="00CD2574" w:rsidRDefault="00CD2574" w:rsidP="00CD2574">
            <w:pPr>
              <w:rPr>
                <w:bCs/>
                <w:sz w:val="24"/>
                <w:szCs w:val="24"/>
                <w:lang w:val="it-IT"/>
              </w:rPr>
            </w:pPr>
          </w:p>
        </w:tc>
        <w:tc>
          <w:tcPr>
            <w:tcW w:w="1984" w:type="dxa"/>
          </w:tcPr>
          <w:p w14:paraId="5116CFC8" w14:textId="77777777" w:rsidR="00CD2574" w:rsidRPr="00CD2574" w:rsidRDefault="00CD2574" w:rsidP="00CD2574">
            <w:pPr>
              <w:rPr>
                <w:bCs/>
                <w:sz w:val="24"/>
                <w:szCs w:val="24"/>
                <w:lang w:val="it-IT"/>
              </w:rPr>
            </w:pPr>
          </w:p>
        </w:tc>
      </w:tr>
      <w:tr w:rsidR="00CD2574" w:rsidRPr="00CD2574" w14:paraId="1FE49828" w14:textId="732E00B2" w:rsidTr="00CD2574">
        <w:tc>
          <w:tcPr>
            <w:tcW w:w="477" w:type="dxa"/>
            <w:hideMark/>
          </w:tcPr>
          <w:p w14:paraId="7E72DD84" w14:textId="77777777" w:rsidR="00CD2574" w:rsidRPr="00CD2574" w:rsidRDefault="00CD2574" w:rsidP="00CD2574">
            <w:pPr>
              <w:jc w:val="center"/>
              <w:rPr>
                <w:bCs/>
                <w:sz w:val="24"/>
                <w:szCs w:val="24"/>
                <w:lang w:val="en-US"/>
              </w:rPr>
            </w:pPr>
            <w:r w:rsidRPr="00CD2574">
              <w:rPr>
                <w:bCs/>
                <w:sz w:val="24"/>
                <w:szCs w:val="24"/>
                <w:lang w:val="en-US"/>
              </w:rPr>
              <w:t>6.</w:t>
            </w:r>
          </w:p>
        </w:tc>
        <w:tc>
          <w:tcPr>
            <w:tcW w:w="1988" w:type="dxa"/>
            <w:hideMark/>
          </w:tcPr>
          <w:p w14:paraId="17A9131B" w14:textId="77777777" w:rsidR="00CD2574" w:rsidRPr="00CD2574" w:rsidRDefault="00CD2574" w:rsidP="00CD2574">
            <w:pPr>
              <w:rPr>
                <w:bCs/>
                <w:sz w:val="24"/>
                <w:szCs w:val="24"/>
                <w:lang w:val="it-IT"/>
              </w:rPr>
            </w:pPr>
            <w:r w:rsidRPr="00CD2574">
              <w:rPr>
                <w:bCs/>
                <w:sz w:val="24"/>
                <w:szCs w:val="24"/>
                <w:lang w:val="it-IT"/>
              </w:rPr>
              <w:t>Proiecții artistice de mari dimensiuni</w:t>
            </w:r>
          </w:p>
        </w:tc>
        <w:tc>
          <w:tcPr>
            <w:tcW w:w="1144" w:type="dxa"/>
            <w:hideMark/>
          </w:tcPr>
          <w:p w14:paraId="4C4EB9EA" w14:textId="77777777" w:rsidR="00CD2574" w:rsidRPr="00CD2574" w:rsidRDefault="00CD2574" w:rsidP="00CD2574">
            <w:pPr>
              <w:jc w:val="center"/>
              <w:rPr>
                <w:bCs/>
                <w:sz w:val="24"/>
                <w:szCs w:val="24"/>
                <w:lang w:val="en-US"/>
              </w:rPr>
            </w:pPr>
            <w:r w:rsidRPr="00CD2574">
              <w:rPr>
                <w:bCs/>
                <w:sz w:val="24"/>
                <w:szCs w:val="24"/>
                <w:lang w:val="en-US"/>
              </w:rPr>
              <w:t xml:space="preserve">3 </w:t>
            </w:r>
            <w:proofErr w:type="spellStart"/>
            <w:r w:rsidRPr="00CD2574">
              <w:rPr>
                <w:bCs/>
                <w:sz w:val="24"/>
                <w:szCs w:val="24"/>
                <w:lang w:val="en-US"/>
              </w:rPr>
              <w:t>proiecții</w:t>
            </w:r>
            <w:proofErr w:type="spellEnd"/>
          </w:p>
        </w:tc>
        <w:tc>
          <w:tcPr>
            <w:tcW w:w="2885" w:type="dxa"/>
            <w:hideMark/>
          </w:tcPr>
          <w:p w14:paraId="29E0608C" w14:textId="77777777" w:rsidR="00CD2574" w:rsidRPr="00CD2574" w:rsidRDefault="00CD2574" w:rsidP="00CD2574">
            <w:pPr>
              <w:rPr>
                <w:bCs/>
                <w:sz w:val="24"/>
                <w:szCs w:val="24"/>
                <w:lang w:val="it-IT"/>
              </w:rPr>
            </w:pPr>
            <w:r w:rsidRPr="00CD2574">
              <w:rPr>
                <w:bCs/>
                <w:sz w:val="24"/>
                <w:szCs w:val="24"/>
                <w:lang w:val="it-IT"/>
              </w:rPr>
              <w:t>Minimum 3 proiecții realizate, fotografii și înregistrări video ale proiecțiilor, raport de implementare.</w:t>
            </w:r>
          </w:p>
        </w:tc>
        <w:tc>
          <w:tcPr>
            <w:tcW w:w="1723" w:type="dxa"/>
          </w:tcPr>
          <w:p w14:paraId="0741E034" w14:textId="77777777" w:rsidR="00CD2574" w:rsidRPr="00CD2574" w:rsidRDefault="00CD2574" w:rsidP="00CD2574">
            <w:pPr>
              <w:rPr>
                <w:bCs/>
                <w:sz w:val="24"/>
                <w:szCs w:val="24"/>
                <w:lang w:val="it-IT"/>
              </w:rPr>
            </w:pPr>
          </w:p>
        </w:tc>
        <w:tc>
          <w:tcPr>
            <w:tcW w:w="1984" w:type="dxa"/>
          </w:tcPr>
          <w:p w14:paraId="46DDB316" w14:textId="77777777" w:rsidR="00CD2574" w:rsidRPr="00CD2574" w:rsidRDefault="00CD2574" w:rsidP="00CD2574">
            <w:pPr>
              <w:rPr>
                <w:bCs/>
                <w:sz w:val="24"/>
                <w:szCs w:val="24"/>
                <w:lang w:val="it-IT"/>
              </w:rPr>
            </w:pPr>
          </w:p>
        </w:tc>
      </w:tr>
      <w:tr w:rsidR="00CD2574" w:rsidRPr="00CD2574" w14:paraId="22463317" w14:textId="422C27BC" w:rsidTr="00CD2574">
        <w:tc>
          <w:tcPr>
            <w:tcW w:w="477" w:type="dxa"/>
            <w:hideMark/>
          </w:tcPr>
          <w:p w14:paraId="1FADF0FA" w14:textId="77777777" w:rsidR="00CD2574" w:rsidRPr="00CD2574" w:rsidRDefault="00CD2574" w:rsidP="00CD2574">
            <w:pPr>
              <w:jc w:val="center"/>
              <w:rPr>
                <w:bCs/>
                <w:sz w:val="24"/>
                <w:szCs w:val="24"/>
                <w:lang w:val="en-US"/>
              </w:rPr>
            </w:pPr>
            <w:r w:rsidRPr="00CD2574">
              <w:rPr>
                <w:bCs/>
                <w:sz w:val="24"/>
                <w:szCs w:val="24"/>
                <w:lang w:val="en-US"/>
              </w:rPr>
              <w:t>7.</w:t>
            </w:r>
          </w:p>
        </w:tc>
        <w:tc>
          <w:tcPr>
            <w:tcW w:w="1988" w:type="dxa"/>
            <w:hideMark/>
          </w:tcPr>
          <w:p w14:paraId="6F02745E" w14:textId="77777777" w:rsidR="00CD2574" w:rsidRPr="00CD2574" w:rsidRDefault="00CD2574" w:rsidP="00CD2574">
            <w:pPr>
              <w:rPr>
                <w:bCs/>
                <w:sz w:val="24"/>
                <w:szCs w:val="24"/>
                <w:lang w:val="it-IT"/>
              </w:rPr>
            </w:pPr>
            <w:r w:rsidRPr="00CD2574">
              <w:rPr>
                <w:bCs/>
                <w:sz w:val="24"/>
                <w:szCs w:val="24"/>
                <w:lang w:val="it-IT"/>
              </w:rPr>
              <w:t>Organizare ateliere educaționale și creative</w:t>
            </w:r>
          </w:p>
        </w:tc>
        <w:tc>
          <w:tcPr>
            <w:tcW w:w="1144" w:type="dxa"/>
            <w:hideMark/>
          </w:tcPr>
          <w:p w14:paraId="4C373A47" w14:textId="77777777" w:rsidR="00CD2574" w:rsidRPr="00CD2574" w:rsidRDefault="00CD2574" w:rsidP="00CD2574">
            <w:pPr>
              <w:jc w:val="center"/>
              <w:rPr>
                <w:bCs/>
                <w:sz w:val="24"/>
                <w:szCs w:val="24"/>
                <w:lang w:val="en-US"/>
              </w:rPr>
            </w:pPr>
            <w:r w:rsidRPr="00CD2574">
              <w:rPr>
                <w:bCs/>
                <w:sz w:val="24"/>
                <w:szCs w:val="24"/>
                <w:lang w:val="en-US"/>
              </w:rPr>
              <w:t xml:space="preserve">Minimum 5 </w:t>
            </w:r>
            <w:proofErr w:type="spellStart"/>
            <w:r w:rsidRPr="00CD2574">
              <w:rPr>
                <w:bCs/>
                <w:sz w:val="24"/>
                <w:szCs w:val="24"/>
                <w:lang w:val="en-US"/>
              </w:rPr>
              <w:t>ateliere</w:t>
            </w:r>
            <w:proofErr w:type="spellEnd"/>
          </w:p>
        </w:tc>
        <w:tc>
          <w:tcPr>
            <w:tcW w:w="2885" w:type="dxa"/>
            <w:hideMark/>
          </w:tcPr>
          <w:p w14:paraId="502B2563" w14:textId="77777777" w:rsidR="00CD2574" w:rsidRPr="00CD2574" w:rsidRDefault="00CD2574" w:rsidP="00CD2574">
            <w:pPr>
              <w:rPr>
                <w:bCs/>
                <w:sz w:val="24"/>
                <w:szCs w:val="24"/>
                <w:lang w:val="en-US"/>
              </w:rPr>
            </w:pPr>
            <w:proofErr w:type="spellStart"/>
            <w:r w:rsidRPr="00CD2574">
              <w:rPr>
                <w:bCs/>
                <w:sz w:val="24"/>
                <w:szCs w:val="24"/>
                <w:lang w:val="en-US"/>
              </w:rPr>
              <w:t>Agendele</w:t>
            </w:r>
            <w:proofErr w:type="spellEnd"/>
            <w:r w:rsidRPr="00CD2574">
              <w:rPr>
                <w:bCs/>
                <w:sz w:val="24"/>
                <w:szCs w:val="24"/>
                <w:lang w:val="en-US"/>
              </w:rPr>
              <w:t xml:space="preserve"> </w:t>
            </w:r>
            <w:proofErr w:type="spellStart"/>
            <w:r w:rsidRPr="00CD2574">
              <w:rPr>
                <w:bCs/>
                <w:sz w:val="24"/>
                <w:szCs w:val="24"/>
                <w:lang w:val="en-US"/>
              </w:rPr>
              <w:t>atelierelor</w:t>
            </w:r>
            <w:proofErr w:type="spellEnd"/>
            <w:r w:rsidRPr="00CD2574">
              <w:rPr>
                <w:bCs/>
                <w:sz w:val="24"/>
                <w:szCs w:val="24"/>
                <w:lang w:val="en-US"/>
              </w:rPr>
              <w:t xml:space="preserve">, </w:t>
            </w:r>
            <w:proofErr w:type="spellStart"/>
            <w:r w:rsidRPr="00CD2574">
              <w:rPr>
                <w:bCs/>
                <w:sz w:val="24"/>
                <w:szCs w:val="24"/>
                <w:lang w:val="en-US"/>
              </w:rPr>
              <w:t>materiale</w:t>
            </w:r>
            <w:proofErr w:type="spellEnd"/>
            <w:r w:rsidRPr="00CD2574">
              <w:rPr>
                <w:bCs/>
                <w:sz w:val="24"/>
                <w:szCs w:val="24"/>
                <w:lang w:val="en-US"/>
              </w:rPr>
              <w:t xml:space="preserve"> </w:t>
            </w:r>
            <w:proofErr w:type="spellStart"/>
            <w:r w:rsidRPr="00CD2574">
              <w:rPr>
                <w:bCs/>
                <w:sz w:val="24"/>
                <w:szCs w:val="24"/>
                <w:lang w:val="en-US"/>
              </w:rPr>
              <w:t>suport</w:t>
            </w:r>
            <w:proofErr w:type="spellEnd"/>
            <w:r w:rsidRPr="00CD2574">
              <w:rPr>
                <w:bCs/>
                <w:sz w:val="24"/>
                <w:szCs w:val="24"/>
                <w:lang w:val="en-US"/>
              </w:rPr>
              <w:t xml:space="preserve">, </w:t>
            </w:r>
            <w:proofErr w:type="spellStart"/>
            <w:r w:rsidRPr="00CD2574">
              <w:rPr>
                <w:bCs/>
                <w:sz w:val="24"/>
                <w:szCs w:val="24"/>
                <w:lang w:val="en-US"/>
              </w:rPr>
              <w:t>liste</w:t>
            </w:r>
            <w:proofErr w:type="spellEnd"/>
            <w:r w:rsidRPr="00CD2574">
              <w:rPr>
                <w:bCs/>
                <w:sz w:val="24"/>
                <w:szCs w:val="24"/>
                <w:lang w:val="en-US"/>
              </w:rPr>
              <w:t xml:space="preserve"> de </w:t>
            </w:r>
            <w:proofErr w:type="spellStart"/>
            <w:r w:rsidRPr="00CD2574">
              <w:rPr>
                <w:bCs/>
                <w:sz w:val="24"/>
                <w:szCs w:val="24"/>
                <w:lang w:val="en-US"/>
              </w:rPr>
              <w:t>participanți</w:t>
            </w:r>
            <w:proofErr w:type="spellEnd"/>
            <w:r w:rsidRPr="00CD2574">
              <w:rPr>
                <w:bCs/>
                <w:sz w:val="24"/>
                <w:szCs w:val="24"/>
                <w:lang w:val="en-US"/>
              </w:rPr>
              <w:t xml:space="preserve">, minimum 10 </w:t>
            </w:r>
            <w:proofErr w:type="spellStart"/>
            <w:r w:rsidRPr="00CD2574">
              <w:rPr>
                <w:bCs/>
                <w:sz w:val="24"/>
                <w:szCs w:val="24"/>
                <w:lang w:val="en-US"/>
              </w:rPr>
              <w:t>fotografii</w:t>
            </w:r>
            <w:proofErr w:type="spellEnd"/>
            <w:r w:rsidRPr="00CD2574">
              <w:rPr>
                <w:bCs/>
                <w:sz w:val="24"/>
                <w:szCs w:val="24"/>
                <w:lang w:val="en-US"/>
              </w:rPr>
              <w:t xml:space="preserve">/atelier, </w:t>
            </w:r>
            <w:proofErr w:type="spellStart"/>
            <w:r w:rsidRPr="00CD2574">
              <w:rPr>
                <w:bCs/>
                <w:sz w:val="24"/>
                <w:szCs w:val="24"/>
                <w:lang w:val="en-US"/>
              </w:rPr>
              <w:t>formulare</w:t>
            </w:r>
            <w:proofErr w:type="spellEnd"/>
            <w:r w:rsidRPr="00CD2574">
              <w:rPr>
                <w:bCs/>
                <w:sz w:val="24"/>
                <w:szCs w:val="24"/>
                <w:lang w:val="en-US"/>
              </w:rPr>
              <w:t xml:space="preserve"> de feedback, </w:t>
            </w:r>
            <w:proofErr w:type="spellStart"/>
            <w:r w:rsidRPr="00CD2574">
              <w:rPr>
                <w:bCs/>
                <w:sz w:val="24"/>
                <w:szCs w:val="24"/>
                <w:lang w:val="en-US"/>
              </w:rPr>
              <w:t>raport</w:t>
            </w:r>
            <w:proofErr w:type="spellEnd"/>
            <w:r w:rsidRPr="00CD2574">
              <w:rPr>
                <w:bCs/>
                <w:sz w:val="24"/>
                <w:szCs w:val="24"/>
                <w:lang w:val="en-US"/>
              </w:rPr>
              <w:t xml:space="preserve"> de </w:t>
            </w:r>
            <w:proofErr w:type="spellStart"/>
            <w:r w:rsidRPr="00CD2574">
              <w:rPr>
                <w:bCs/>
                <w:sz w:val="24"/>
                <w:szCs w:val="24"/>
                <w:lang w:val="en-US"/>
              </w:rPr>
              <w:t>activitate</w:t>
            </w:r>
            <w:proofErr w:type="spellEnd"/>
            <w:r w:rsidRPr="00CD2574">
              <w:rPr>
                <w:bCs/>
                <w:sz w:val="24"/>
                <w:szCs w:val="24"/>
                <w:lang w:val="en-US"/>
              </w:rPr>
              <w:t>.</w:t>
            </w:r>
          </w:p>
        </w:tc>
        <w:tc>
          <w:tcPr>
            <w:tcW w:w="1723" w:type="dxa"/>
          </w:tcPr>
          <w:p w14:paraId="71314FA1" w14:textId="77777777" w:rsidR="00CD2574" w:rsidRPr="00CD2574" w:rsidRDefault="00CD2574" w:rsidP="00CD2574">
            <w:pPr>
              <w:rPr>
                <w:bCs/>
                <w:sz w:val="24"/>
                <w:szCs w:val="24"/>
                <w:lang w:val="en-US"/>
              </w:rPr>
            </w:pPr>
          </w:p>
        </w:tc>
        <w:tc>
          <w:tcPr>
            <w:tcW w:w="1984" w:type="dxa"/>
          </w:tcPr>
          <w:p w14:paraId="32FD41D9" w14:textId="77777777" w:rsidR="00CD2574" w:rsidRPr="00CD2574" w:rsidRDefault="00CD2574" w:rsidP="00CD2574">
            <w:pPr>
              <w:rPr>
                <w:bCs/>
                <w:sz w:val="24"/>
                <w:szCs w:val="24"/>
                <w:lang w:val="en-US"/>
              </w:rPr>
            </w:pPr>
          </w:p>
        </w:tc>
      </w:tr>
      <w:tr w:rsidR="00CD2574" w:rsidRPr="00CD2574" w14:paraId="056D1255" w14:textId="38D3E08C" w:rsidTr="00CD2574">
        <w:tc>
          <w:tcPr>
            <w:tcW w:w="477" w:type="dxa"/>
            <w:hideMark/>
          </w:tcPr>
          <w:p w14:paraId="7A22B0F3" w14:textId="77777777" w:rsidR="00CD2574" w:rsidRPr="00CD2574" w:rsidRDefault="00CD2574" w:rsidP="00CD2574">
            <w:pPr>
              <w:jc w:val="center"/>
              <w:rPr>
                <w:bCs/>
                <w:sz w:val="24"/>
                <w:szCs w:val="24"/>
                <w:lang w:val="en-US"/>
              </w:rPr>
            </w:pPr>
            <w:r w:rsidRPr="00CD2574">
              <w:rPr>
                <w:bCs/>
                <w:sz w:val="24"/>
                <w:szCs w:val="24"/>
                <w:lang w:val="en-US"/>
              </w:rPr>
              <w:t>8.</w:t>
            </w:r>
          </w:p>
        </w:tc>
        <w:tc>
          <w:tcPr>
            <w:tcW w:w="1988" w:type="dxa"/>
            <w:hideMark/>
          </w:tcPr>
          <w:p w14:paraId="1FEB51F1" w14:textId="77777777" w:rsidR="00CD2574" w:rsidRPr="00CD2574" w:rsidRDefault="00CD2574" w:rsidP="00CD2574">
            <w:pPr>
              <w:rPr>
                <w:bCs/>
                <w:sz w:val="24"/>
                <w:szCs w:val="24"/>
                <w:lang w:val="it-IT"/>
              </w:rPr>
            </w:pPr>
            <w:r w:rsidRPr="00CD2574">
              <w:rPr>
                <w:bCs/>
                <w:sz w:val="24"/>
                <w:szCs w:val="24"/>
                <w:lang w:val="it-IT"/>
              </w:rPr>
              <w:t>Servicii foto-video pentru documentarea activităților</w:t>
            </w:r>
          </w:p>
        </w:tc>
        <w:tc>
          <w:tcPr>
            <w:tcW w:w="1144" w:type="dxa"/>
            <w:hideMark/>
          </w:tcPr>
          <w:p w14:paraId="21B3412D"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serviciu</w:t>
            </w:r>
            <w:proofErr w:type="spellEnd"/>
          </w:p>
        </w:tc>
        <w:tc>
          <w:tcPr>
            <w:tcW w:w="2885" w:type="dxa"/>
            <w:hideMark/>
          </w:tcPr>
          <w:p w14:paraId="2221CAC8" w14:textId="77777777" w:rsidR="00CD2574" w:rsidRPr="00CD2574" w:rsidRDefault="00CD2574" w:rsidP="00CD2574">
            <w:pPr>
              <w:rPr>
                <w:bCs/>
                <w:sz w:val="24"/>
                <w:szCs w:val="24"/>
                <w:lang w:val="it-IT"/>
              </w:rPr>
            </w:pPr>
            <w:r w:rsidRPr="00CD2574">
              <w:rPr>
                <w:bCs/>
                <w:sz w:val="24"/>
                <w:szCs w:val="24"/>
                <w:lang w:val="it-IT"/>
              </w:rPr>
              <w:t>Minimum 200 fotografii editate, materiale video brute și editate, arhivă digitală predată beneficiarului.</w:t>
            </w:r>
          </w:p>
        </w:tc>
        <w:tc>
          <w:tcPr>
            <w:tcW w:w="1723" w:type="dxa"/>
          </w:tcPr>
          <w:p w14:paraId="2F82A0AC" w14:textId="77777777" w:rsidR="00CD2574" w:rsidRPr="00CD2574" w:rsidRDefault="00CD2574" w:rsidP="00CD2574">
            <w:pPr>
              <w:rPr>
                <w:bCs/>
                <w:sz w:val="24"/>
                <w:szCs w:val="24"/>
                <w:lang w:val="it-IT"/>
              </w:rPr>
            </w:pPr>
          </w:p>
        </w:tc>
        <w:tc>
          <w:tcPr>
            <w:tcW w:w="1984" w:type="dxa"/>
          </w:tcPr>
          <w:p w14:paraId="335A35F9" w14:textId="77777777" w:rsidR="00CD2574" w:rsidRPr="00CD2574" w:rsidRDefault="00CD2574" w:rsidP="00CD2574">
            <w:pPr>
              <w:rPr>
                <w:bCs/>
                <w:sz w:val="24"/>
                <w:szCs w:val="24"/>
                <w:lang w:val="it-IT"/>
              </w:rPr>
            </w:pPr>
          </w:p>
        </w:tc>
      </w:tr>
      <w:tr w:rsidR="00CD2574" w:rsidRPr="00CD2574" w14:paraId="2B291238" w14:textId="26D56681" w:rsidTr="00CD2574">
        <w:tc>
          <w:tcPr>
            <w:tcW w:w="477" w:type="dxa"/>
            <w:hideMark/>
          </w:tcPr>
          <w:p w14:paraId="4464F8C8" w14:textId="77777777" w:rsidR="00CD2574" w:rsidRPr="00CD2574" w:rsidRDefault="00CD2574" w:rsidP="00CD2574">
            <w:pPr>
              <w:jc w:val="center"/>
              <w:rPr>
                <w:bCs/>
                <w:sz w:val="24"/>
                <w:szCs w:val="24"/>
                <w:lang w:val="en-US"/>
              </w:rPr>
            </w:pPr>
            <w:r w:rsidRPr="00CD2574">
              <w:rPr>
                <w:bCs/>
                <w:sz w:val="24"/>
                <w:szCs w:val="24"/>
                <w:lang w:val="en-US"/>
              </w:rPr>
              <w:lastRenderedPageBreak/>
              <w:t>9.</w:t>
            </w:r>
          </w:p>
        </w:tc>
        <w:tc>
          <w:tcPr>
            <w:tcW w:w="1988" w:type="dxa"/>
            <w:hideMark/>
          </w:tcPr>
          <w:p w14:paraId="70A8E972" w14:textId="77777777" w:rsidR="00CD2574" w:rsidRPr="00CD2574" w:rsidRDefault="00CD2574" w:rsidP="00CD2574">
            <w:pPr>
              <w:rPr>
                <w:bCs/>
                <w:sz w:val="24"/>
                <w:szCs w:val="24"/>
                <w:lang w:val="en-US"/>
              </w:rPr>
            </w:pPr>
            <w:proofErr w:type="spellStart"/>
            <w:r w:rsidRPr="00CD2574">
              <w:rPr>
                <w:bCs/>
                <w:sz w:val="24"/>
                <w:szCs w:val="24"/>
                <w:lang w:val="en-US"/>
              </w:rPr>
              <w:t>Raportare</w:t>
            </w:r>
            <w:proofErr w:type="spellEnd"/>
            <w:r w:rsidRPr="00CD2574">
              <w:rPr>
                <w:bCs/>
                <w:sz w:val="24"/>
                <w:szCs w:val="24"/>
                <w:lang w:val="en-US"/>
              </w:rPr>
              <w:t xml:space="preserve"> </w:t>
            </w:r>
            <w:proofErr w:type="spellStart"/>
            <w:r w:rsidRPr="00CD2574">
              <w:rPr>
                <w:bCs/>
                <w:sz w:val="24"/>
                <w:szCs w:val="24"/>
                <w:lang w:val="en-US"/>
              </w:rPr>
              <w:t>și</w:t>
            </w:r>
            <w:proofErr w:type="spellEnd"/>
            <w:r w:rsidRPr="00CD2574">
              <w:rPr>
                <w:bCs/>
                <w:sz w:val="24"/>
                <w:szCs w:val="24"/>
                <w:lang w:val="en-US"/>
              </w:rPr>
              <w:t xml:space="preserve"> </w:t>
            </w:r>
            <w:proofErr w:type="spellStart"/>
            <w:r w:rsidRPr="00CD2574">
              <w:rPr>
                <w:bCs/>
                <w:sz w:val="24"/>
                <w:szCs w:val="24"/>
                <w:lang w:val="en-US"/>
              </w:rPr>
              <w:t>documentare</w:t>
            </w:r>
            <w:proofErr w:type="spellEnd"/>
          </w:p>
        </w:tc>
        <w:tc>
          <w:tcPr>
            <w:tcW w:w="1144" w:type="dxa"/>
            <w:hideMark/>
          </w:tcPr>
          <w:p w14:paraId="1B109D9F" w14:textId="77777777" w:rsidR="00CD2574" w:rsidRPr="00CD2574" w:rsidRDefault="00CD2574" w:rsidP="00CD2574">
            <w:pPr>
              <w:jc w:val="center"/>
              <w:rPr>
                <w:bCs/>
                <w:sz w:val="24"/>
                <w:szCs w:val="24"/>
                <w:lang w:val="en-US"/>
              </w:rPr>
            </w:pPr>
            <w:r w:rsidRPr="00CD2574">
              <w:rPr>
                <w:bCs/>
                <w:sz w:val="24"/>
                <w:szCs w:val="24"/>
                <w:lang w:val="en-US"/>
              </w:rPr>
              <w:t xml:space="preserve">1 </w:t>
            </w:r>
            <w:proofErr w:type="spellStart"/>
            <w:r w:rsidRPr="00CD2574">
              <w:rPr>
                <w:bCs/>
                <w:sz w:val="24"/>
                <w:szCs w:val="24"/>
                <w:lang w:val="en-US"/>
              </w:rPr>
              <w:t>serviciu</w:t>
            </w:r>
            <w:proofErr w:type="spellEnd"/>
          </w:p>
        </w:tc>
        <w:tc>
          <w:tcPr>
            <w:tcW w:w="2885" w:type="dxa"/>
            <w:hideMark/>
          </w:tcPr>
          <w:p w14:paraId="0D2DA53F" w14:textId="77777777" w:rsidR="00CD2574" w:rsidRPr="00CD2574" w:rsidRDefault="00CD2574" w:rsidP="00CD2574">
            <w:pPr>
              <w:rPr>
                <w:bCs/>
                <w:sz w:val="24"/>
                <w:szCs w:val="24"/>
                <w:lang w:val="it-IT"/>
              </w:rPr>
            </w:pPr>
            <w:r w:rsidRPr="00CD2574">
              <w:rPr>
                <w:bCs/>
                <w:sz w:val="24"/>
                <w:szCs w:val="24"/>
                <w:lang w:val="it-IT"/>
              </w:rPr>
              <w:t>Raport final de implementare, centralizator participanți, materiale promoționale, fotografii, dovezi de promovare, documente justificative pentru recepție.</w:t>
            </w:r>
          </w:p>
        </w:tc>
        <w:tc>
          <w:tcPr>
            <w:tcW w:w="1723" w:type="dxa"/>
          </w:tcPr>
          <w:p w14:paraId="52239B3A" w14:textId="77777777" w:rsidR="00CD2574" w:rsidRPr="00CD2574" w:rsidRDefault="00CD2574" w:rsidP="00CD2574">
            <w:pPr>
              <w:rPr>
                <w:bCs/>
                <w:sz w:val="24"/>
                <w:szCs w:val="24"/>
                <w:lang w:val="it-IT"/>
              </w:rPr>
            </w:pPr>
          </w:p>
        </w:tc>
        <w:tc>
          <w:tcPr>
            <w:tcW w:w="1984" w:type="dxa"/>
          </w:tcPr>
          <w:p w14:paraId="63CA1C8E" w14:textId="77777777" w:rsidR="00CD2574" w:rsidRPr="00CD2574" w:rsidRDefault="00CD2574" w:rsidP="00CD2574">
            <w:pPr>
              <w:rPr>
                <w:bCs/>
                <w:sz w:val="24"/>
                <w:szCs w:val="24"/>
                <w:lang w:val="it-IT"/>
              </w:rPr>
            </w:pPr>
          </w:p>
        </w:tc>
      </w:tr>
      <w:tr w:rsidR="00CD2574" w:rsidRPr="00CD2574" w14:paraId="01932B50" w14:textId="77777777" w:rsidTr="002162B5">
        <w:tc>
          <w:tcPr>
            <w:tcW w:w="8217" w:type="dxa"/>
            <w:gridSpan w:val="5"/>
          </w:tcPr>
          <w:p w14:paraId="7452706B" w14:textId="653FC215" w:rsidR="00CD2574" w:rsidRPr="00CD2574" w:rsidRDefault="00CD2574" w:rsidP="00CD2574">
            <w:pPr>
              <w:jc w:val="center"/>
              <w:rPr>
                <w:b/>
                <w:sz w:val="24"/>
                <w:szCs w:val="24"/>
                <w:lang w:val="it-IT"/>
              </w:rPr>
            </w:pPr>
            <w:r w:rsidRPr="00CD2574">
              <w:rPr>
                <w:b/>
                <w:sz w:val="24"/>
                <w:szCs w:val="24"/>
                <w:lang w:val="it-IT"/>
              </w:rPr>
              <w:t>Valoare totală ofertă</w:t>
            </w:r>
          </w:p>
        </w:tc>
        <w:tc>
          <w:tcPr>
            <w:tcW w:w="1984" w:type="dxa"/>
          </w:tcPr>
          <w:p w14:paraId="19AF9FD3" w14:textId="77777777" w:rsidR="00CD2574" w:rsidRPr="00CD2574" w:rsidRDefault="00CD2574" w:rsidP="00CD2574">
            <w:pPr>
              <w:rPr>
                <w:b/>
                <w:sz w:val="24"/>
                <w:szCs w:val="24"/>
                <w:lang w:val="it-IT"/>
              </w:rPr>
            </w:pPr>
          </w:p>
        </w:tc>
      </w:tr>
    </w:tbl>
    <w:p w14:paraId="61BB1C3E" w14:textId="77777777" w:rsidR="003D1061" w:rsidRPr="00CD2574" w:rsidRDefault="003D1061" w:rsidP="003D1061">
      <w:pPr>
        <w:spacing w:line="276" w:lineRule="auto"/>
        <w:contextualSpacing/>
        <w:jc w:val="both"/>
        <w:rPr>
          <w:rFonts w:cs="Calibri"/>
          <w:color w:val="000000"/>
          <w:sz w:val="24"/>
          <w:szCs w:val="24"/>
          <w:lang w:val="it-IT"/>
        </w:rPr>
      </w:pPr>
    </w:p>
    <w:tbl>
      <w:tblPr>
        <w:tblW w:w="0" w:type="auto"/>
        <w:jc w:val="center"/>
        <w:tblLook w:val="04A0" w:firstRow="1" w:lastRow="0" w:firstColumn="1" w:lastColumn="0" w:noHBand="0" w:noVBand="1"/>
      </w:tblPr>
      <w:tblGrid>
        <w:gridCol w:w="4567"/>
        <w:gridCol w:w="4793"/>
      </w:tblGrid>
      <w:tr w:rsidR="003D1061" w14:paraId="16881C6E" w14:textId="77777777" w:rsidTr="008F3BD6">
        <w:trPr>
          <w:jc w:val="center"/>
        </w:trPr>
        <w:tc>
          <w:tcPr>
            <w:tcW w:w="4567" w:type="dxa"/>
            <w:vAlign w:val="center"/>
          </w:tcPr>
          <w:p w14:paraId="62376364" w14:textId="77777777" w:rsidR="003D1061" w:rsidRDefault="003D1061" w:rsidP="00543410">
            <w:pPr>
              <w:widowControl w:val="0"/>
              <w:spacing w:line="276" w:lineRule="auto"/>
              <w:contextualSpacing/>
              <w:rPr>
                <w:rFonts w:cs="Calibri"/>
                <w:color w:val="000000"/>
                <w:sz w:val="24"/>
                <w:szCs w:val="24"/>
              </w:rPr>
            </w:pPr>
            <w:r>
              <w:rPr>
                <w:rFonts w:cs="Calibri"/>
                <w:color w:val="000000"/>
                <w:sz w:val="24"/>
                <w:szCs w:val="24"/>
              </w:rPr>
              <w:t xml:space="preserve">Data completării: </w:t>
            </w:r>
            <w:r>
              <w:rPr>
                <w:rFonts w:cs="Calibri"/>
                <w:color w:val="000000"/>
                <w:sz w:val="24"/>
                <w:szCs w:val="24"/>
                <w:u w:val="single"/>
              </w:rPr>
              <w:t>...............</w:t>
            </w:r>
          </w:p>
        </w:tc>
        <w:tc>
          <w:tcPr>
            <w:tcW w:w="4793" w:type="dxa"/>
            <w:vAlign w:val="center"/>
          </w:tcPr>
          <w:p w14:paraId="01ECF09D" w14:textId="77777777" w:rsidR="003D1061" w:rsidRDefault="003D1061" w:rsidP="00543410">
            <w:pPr>
              <w:spacing w:line="276" w:lineRule="auto"/>
              <w:contextualSpacing/>
              <w:jc w:val="center"/>
              <w:rPr>
                <w:rFonts w:cs="Calibri"/>
                <w:color w:val="000000"/>
                <w:sz w:val="24"/>
                <w:szCs w:val="24"/>
              </w:rPr>
            </w:pPr>
            <w:r>
              <w:rPr>
                <w:rFonts w:cs="Calibri"/>
                <w:color w:val="000000"/>
                <w:sz w:val="24"/>
                <w:szCs w:val="24"/>
              </w:rPr>
              <w:t>CANDIDATUL/OFERTANTUL,</w:t>
            </w:r>
          </w:p>
          <w:p w14:paraId="79D75F1E" w14:textId="77777777" w:rsidR="003D1061" w:rsidRDefault="003D1061" w:rsidP="00543410">
            <w:pPr>
              <w:pStyle w:val="NoSpacing"/>
              <w:spacing w:line="276" w:lineRule="auto"/>
              <w:contextualSpacing/>
              <w:jc w:val="center"/>
              <w:rPr>
                <w:rFonts w:cs="Calibri"/>
                <w:color w:val="000000"/>
                <w:sz w:val="24"/>
                <w:szCs w:val="24"/>
                <w:u w:val="single"/>
                <w:lang w:val="ro-RO"/>
              </w:rPr>
            </w:pPr>
            <w:r>
              <w:rPr>
                <w:rFonts w:cs="Calibri"/>
                <w:color w:val="000000"/>
                <w:sz w:val="24"/>
                <w:szCs w:val="24"/>
                <w:u w:val="single"/>
                <w:lang w:val="ro-RO"/>
              </w:rPr>
              <w:t>..................................</w:t>
            </w:r>
          </w:p>
          <w:p w14:paraId="566908EC" w14:textId="77777777" w:rsidR="003D1061" w:rsidRDefault="003D1061" w:rsidP="00543410">
            <w:pPr>
              <w:widowControl w:val="0"/>
              <w:spacing w:line="276" w:lineRule="auto"/>
              <w:contextualSpacing/>
              <w:jc w:val="center"/>
              <w:rPr>
                <w:rFonts w:eastAsia="TimesNewRomanPSMT" w:cs="Calibri"/>
                <w:i/>
                <w:color w:val="000000"/>
                <w:spacing w:val="-1"/>
                <w:sz w:val="24"/>
                <w:szCs w:val="24"/>
              </w:rPr>
            </w:pPr>
            <w:r>
              <w:rPr>
                <w:rStyle w:val="tpa1"/>
                <w:rFonts w:eastAsia="TimesNewRomanPSMT" w:cs="Calibri"/>
                <w:i/>
                <w:color w:val="000000"/>
                <w:spacing w:val="-1"/>
                <w:sz w:val="24"/>
                <w:szCs w:val="24"/>
              </w:rPr>
              <w:t>(semnătură autorizată)</w:t>
            </w:r>
          </w:p>
        </w:tc>
      </w:tr>
    </w:tbl>
    <w:p w14:paraId="184F486A" w14:textId="77777777" w:rsidR="00F26CCF" w:rsidRDefault="00F26CCF" w:rsidP="007C00DA">
      <w:pPr>
        <w:spacing w:after="120" w:line="100" w:lineRule="atLeast"/>
      </w:pPr>
    </w:p>
    <w:sectPr w:rsidR="00F26CCF" w:rsidSect="0088395C">
      <w:footerReference w:type="default" r:id="rId7"/>
      <w:pgSz w:w="12240" w:h="15840"/>
      <w:pgMar w:top="426"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D975" w14:textId="77777777" w:rsidR="00C4706F" w:rsidRDefault="00C4706F">
      <w:r>
        <w:separator/>
      </w:r>
    </w:p>
  </w:endnote>
  <w:endnote w:type="continuationSeparator" w:id="0">
    <w:p w14:paraId="7044F125" w14:textId="77777777" w:rsidR="00C4706F" w:rsidRDefault="00C4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5936EB74"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7"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8"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29"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0297" w14:textId="77777777" w:rsidR="00C4706F" w:rsidRDefault="00C4706F">
      <w:r>
        <w:separator/>
      </w:r>
    </w:p>
  </w:footnote>
  <w:footnote w:type="continuationSeparator" w:id="0">
    <w:p w14:paraId="3D44DB80" w14:textId="77777777" w:rsidR="00C4706F" w:rsidRDefault="00C47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6FFB1"/>
    <w:multiLevelType w:val="singleLevel"/>
    <w:tmpl w:val="C276FFB1"/>
    <w:lvl w:ilvl="0">
      <w:start w:val="12"/>
      <w:numFmt w:val="upperLetter"/>
      <w:lvlText w:val="%1."/>
      <w:lvlJc w:val="left"/>
      <w:pPr>
        <w:tabs>
          <w:tab w:val="num" w:pos="312"/>
        </w:tabs>
      </w:pPr>
    </w:lvl>
  </w:abstractNum>
  <w:abstractNum w:abstractNumId="1" w15:restartNumberingAfterBreak="0">
    <w:nsid w:val="CCFF86DF"/>
    <w:multiLevelType w:val="singleLevel"/>
    <w:tmpl w:val="CCFF86DF"/>
    <w:lvl w:ilvl="0">
      <w:start w:val="1"/>
      <w:numFmt w:val="decimal"/>
      <w:suff w:val="space"/>
      <w:lvlText w:val="%1."/>
      <w:lvlJc w:val="left"/>
    </w:lvl>
  </w:abstractNum>
  <w:abstractNum w:abstractNumId="2" w15:restartNumberingAfterBreak="0">
    <w:nsid w:val="DC99B6B6"/>
    <w:multiLevelType w:val="singleLevel"/>
    <w:tmpl w:val="DC99B6B6"/>
    <w:lvl w:ilvl="0">
      <w:start w:val="7"/>
      <w:numFmt w:val="decimal"/>
      <w:suff w:val="space"/>
      <w:lvlText w:val="%1."/>
      <w:lvlJc w:val="left"/>
    </w:lvl>
  </w:abstractNum>
  <w:abstractNum w:abstractNumId="3"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4"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6"/>
  </w:num>
  <w:num w:numId="2" w16cid:durableId="1961763004">
    <w:abstractNumId w:val="5"/>
  </w:num>
  <w:num w:numId="3" w16cid:durableId="1922517705">
    <w:abstractNumId w:val="4"/>
  </w:num>
  <w:num w:numId="4" w16cid:durableId="1300526235">
    <w:abstractNumId w:val="3"/>
  </w:num>
  <w:num w:numId="5" w16cid:durableId="1234850794">
    <w:abstractNumId w:val="1"/>
  </w:num>
  <w:num w:numId="6" w16cid:durableId="104277711">
    <w:abstractNumId w:val="2"/>
  </w:num>
  <w:num w:numId="7" w16cid:durableId="53781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54803"/>
    <w:rsid w:val="00143742"/>
    <w:rsid w:val="003D1061"/>
    <w:rsid w:val="003D72D7"/>
    <w:rsid w:val="004C2AE8"/>
    <w:rsid w:val="004F5F9B"/>
    <w:rsid w:val="00507AC2"/>
    <w:rsid w:val="0056533E"/>
    <w:rsid w:val="007C00DA"/>
    <w:rsid w:val="00824F6D"/>
    <w:rsid w:val="00845AF6"/>
    <w:rsid w:val="0088395C"/>
    <w:rsid w:val="008F3BD6"/>
    <w:rsid w:val="00991A49"/>
    <w:rsid w:val="00AC57B6"/>
    <w:rsid w:val="00B45F66"/>
    <w:rsid w:val="00C4706F"/>
    <w:rsid w:val="00CA6275"/>
    <w:rsid w:val="00CD2574"/>
    <w:rsid w:val="00DC669A"/>
    <w:rsid w:val="00DD3BA5"/>
    <w:rsid w:val="00F1079F"/>
    <w:rsid w:val="00F2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Viorica Madar</cp:lastModifiedBy>
  <cp:revision>2</cp:revision>
  <cp:lastPrinted>2024-03-12T10:43:00Z</cp:lastPrinted>
  <dcterms:created xsi:type="dcterms:W3CDTF">2026-07-14T08:54:00Z</dcterms:created>
  <dcterms:modified xsi:type="dcterms:W3CDTF">2026-07-14T08:54:00Z</dcterms:modified>
</cp:coreProperties>
</file>